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CB" w:rsidRDefault="00F66F96" w:rsidP="002834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F96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82247C" w:rsidRDefault="002673F7" w:rsidP="00F66F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96">
        <w:rPr>
          <w:rFonts w:ascii="Times New Roman" w:hAnsi="Times New Roman" w:cs="Times New Roman"/>
          <w:b/>
          <w:sz w:val="24"/>
          <w:szCs w:val="24"/>
        </w:rPr>
        <w:t>Analisi economica</w:t>
      </w:r>
      <w:r w:rsidR="00822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E56" w:rsidRPr="0082247C" w:rsidRDefault="002673F7" w:rsidP="00F66F96">
      <w:pPr>
        <w:jc w:val="both"/>
        <w:rPr>
          <w:rFonts w:ascii="Times New Roman" w:hAnsi="Times New Roman" w:cs="Times New Roman"/>
          <w:sz w:val="24"/>
          <w:szCs w:val="24"/>
        </w:rPr>
      </w:pPr>
      <w:r w:rsidRPr="00DD655D">
        <w:rPr>
          <w:rFonts w:ascii="Times New Roman" w:hAnsi="Times New Roman" w:cs="Times New Roman"/>
          <w:b/>
          <w:bCs/>
          <w:sz w:val="24"/>
          <w:szCs w:val="24"/>
        </w:rPr>
        <w:t>Servizio di gestione delle postazioni di lavoro</w:t>
      </w:r>
      <w:r w:rsidR="00F66F96" w:rsidRPr="0082247C">
        <w:rPr>
          <w:rFonts w:ascii="Times New Roman" w:hAnsi="Times New Roman" w:cs="Times New Roman"/>
          <w:bCs/>
          <w:sz w:val="24"/>
          <w:szCs w:val="24"/>
        </w:rPr>
        <w:t xml:space="preserve"> disciplinato dalla Convenzione </w:t>
      </w:r>
      <w:proofErr w:type="spellStart"/>
      <w:r w:rsidR="00F66F96" w:rsidRPr="0082247C">
        <w:rPr>
          <w:rFonts w:ascii="Times New Roman" w:hAnsi="Times New Roman" w:cs="Times New Roman"/>
          <w:bCs/>
          <w:sz w:val="24"/>
          <w:szCs w:val="24"/>
        </w:rPr>
        <w:t>Consip</w:t>
      </w:r>
      <w:proofErr w:type="spellEnd"/>
      <w:r w:rsidR="00F66F96" w:rsidRPr="00822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F96" w:rsidRPr="00DD655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Servizi di gestione e manutenzione di sis</w:t>
      </w:r>
      <w:r w:rsidR="007A44AA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temi </w:t>
      </w:r>
      <w:proofErr w:type="spellStart"/>
      <w:r w:rsidR="007A44AA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ip</w:t>
      </w:r>
      <w:proofErr w:type="spellEnd"/>
      <w:r w:rsidR="007A44AA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e postazioni di lavoro </w:t>
      </w:r>
      <w:r w:rsidR="00F66F96" w:rsidRPr="00DD655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affidata all’RTI</w:t>
      </w:r>
      <w:r w:rsidR="00F66F96" w:rsidRPr="0082247C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F66F96" w:rsidRPr="0082247C">
        <w:rPr>
          <w:rFonts w:ascii="Times New Roman" w:hAnsi="Times New Roman" w:cs="Times New Roman"/>
          <w:sz w:val="24"/>
          <w:szCs w:val="24"/>
        </w:rPr>
        <w:t>FASTWEB SPA - MATICMIND SPA con scadenza 30/05/2018</w:t>
      </w:r>
      <w:r w:rsidR="00F66F96" w:rsidRPr="00822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F7" w:rsidRDefault="007A44AA" w:rsidP="002673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Sintesi dei </w:t>
      </w:r>
      <w:r w:rsidR="00F66F96" w:rsidRPr="000E7872">
        <w:rPr>
          <w:rFonts w:ascii="Times New Roman" w:hAnsi="Times New Roman" w:cs="Times New Roman"/>
          <w:b/>
          <w:bCs/>
          <w:sz w:val="24"/>
          <w:szCs w:val="24"/>
        </w:rPr>
        <w:t xml:space="preserve">principali parametri tecnici </w:t>
      </w:r>
    </w:p>
    <w:p w:rsidR="00E26A04" w:rsidRPr="000E7872" w:rsidRDefault="00E26A04" w:rsidP="002673F7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Livelli di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050"/>
        <w:gridCol w:w="2021"/>
      </w:tblGrid>
      <w:tr w:rsidR="00D86843" w:rsidTr="005B1A9F">
        <w:tc>
          <w:tcPr>
            <w:tcW w:w="6186" w:type="dxa"/>
            <w:gridSpan w:val="3"/>
          </w:tcPr>
          <w:p w:rsidR="00D86843" w:rsidRPr="00F66F96" w:rsidRDefault="00D86843" w:rsidP="000C399C">
            <w:pPr>
              <w:jc w:val="center"/>
              <w:rPr>
                <w:b/>
              </w:rPr>
            </w:pPr>
            <w:r w:rsidRPr="00F66F96">
              <w:rPr>
                <w:b/>
              </w:rPr>
              <w:t>Finestra di erogazione dei servizi</w:t>
            </w:r>
          </w:p>
        </w:tc>
      </w:tr>
      <w:tr w:rsidR="00D86843" w:rsidTr="005B1A9F">
        <w:tc>
          <w:tcPr>
            <w:tcW w:w="2115" w:type="dxa"/>
          </w:tcPr>
          <w:p w:rsidR="00D86843" w:rsidRPr="000C399C" w:rsidRDefault="00D86843">
            <w:pPr>
              <w:rPr>
                <w:b/>
              </w:rPr>
            </w:pPr>
            <w:r w:rsidRPr="000C399C">
              <w:rPr>
                <w:b/>
              </w:rPr>
              <w:t>Base</w:t>
            </w:r>
          </w:p>
        </w:tc>
        <w:tc>
          <w:tcPr>
            <w:tcW w:w="2050" w:type="dxa"/>
          </w:tcPr>
          <w:p w:rsidR="00D86843" w:rsidRPr="000C399C" w:rsidRDefault="00D86843">
            <w:pPr>
              <w:rPr>
                <w:b/>
              </w:rPr>
            </w:pPr>
            <w:r w:rsidRPr="000C399C">
              <w:rPr>
                <w:b/>
              </w:rPr>
              <w:t>Gold</w:t>
            </w:r>
          </w:p>
        </w:tc>
        <w:tc>
          <w:tcPr>
            <w:tcW w:w="2021" w:type="dxa"/>
          </w:tcPr>
          <w:p w:rsidR="00D86843" w:rsidRPr="000C399C" w:rsidRDefault="00D86843">
            <w:pPr>
              <w:rPr>
                <w:b/>
              </w:rPr>
            </w:pPr>
            <w:r w:rsidRPr="000C399C">
              <w:rPr>
                <w:b/>
              </w:rPr>
              <w:t>Estesa</w:t>
            </w:r>
          </w:p>
        </w:tc>
      </w:tr>
      <w:tr w:rsidR="00D86843" w:rsidTr="005B1A9F">
        <w:tc>
          <w:tcPr>
            <w:tcW w:w="2115" w:type="dxa"/>
          </w:tcPr>
          <w:p w:rsidR="00D86843" w:rsidRDefault="00D86843">
            <w:r>
              <w:t>Lunedì-Venerdì 8-17</w:t>
            </w:r>
          </w:p>
        </w:tc>
        <w:tc>
          <w:tcPr>
            <w:tcW w:w="2050" w:type="dxa"/>
          </w:tcPr>
          <w:p w:rsidR="00D86843" w:rsidRDefault="00D86843">
            <w:r>
              <w:t>Lunedì-</w:t>
            </w:r>
            <w:proofErr w:type="gramStart"/>
            <w:r>
              <w:t>Venerd</w:t>
            </w:r>
            <w:r w:rsidR="004906F7">
              <w:t>ì</w:t>
            </w:r>
            <w:proofErr w:type="gramEnd"/>
            <w:r>
              <w:t xml:space="preserve"> 8-17</w:t>
            </w:r>
          </w:p>
          <w:p w:rsidR="00D86843" w:rsidRDefault="00D86843">
            <w:r>
              <w:t>Sabato 8-13</w:t>
            </w:r>
          </w:p>
        </w:tc>
        <w:tc>
          <w:tcPr>
            <w:tcW w:w="2021" w:type="dxa"/>
          </w:tcPr>
          <w:p w:rsidR="00D86843" w:rsidRPr="00812485" w:rsidRDefault="00D86843">
            <w:r w:rsidRPr="00812485">
              <w:t>H24 -7 giorni su 7</w:t>
            </w:r>
          </w:p>
        </w:tc>
      </w:tr>
    </w:tbl>
    <w:p w:rsidR="00812485" w:rsidRDefault="008124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89"/>
        <w:gridCol w:w="2021"/>
        <w:gridCol w:w="1834"/>
        <w:gridCol w:w="1834"/>
      </w:tblGrid>
      <w:tr w:rsidR="005B1A9F" w:rsidTr="005B1A9F">
        <w:tc>
          <w:tcPr>
            <w:tcW w:w="6186" w:type="dxa"/>
            <w:gridSpan w:val="3"/>
          </w:tcPr>
          <w:p w:rsidR="005B1A9F" w:rsidRPr="00E26A04" w:rsidRDefault="005B1A9F" w:rsidP="00E26A04">
            <w:pPr>
              <w:jc w:val="center"/>
              <w:rPr>
                <w:b/>
              </w:rPr>
            </w:pPr>
            <w:r w:rsidRPr="00E26A04">
              <w:rPr>
                <w:b/>
              </w:rPr>
              <w:t>S</w:t>
            </w:r>
            <w:r w:rsidR="00E26A04" w:rsidRPr="00E26A04">
              <w:rPr>
                <w:b/>
              </w:rPr>
              <w:t>LA</w:t>
            </w:r>
            <w:r w:rsidRPr="00E26A04">
              <w:rPr>
                <w:b/>
              </w:rPr>
              <w:t xml:space="preserve"> </w:t>
            </w:r>
            <w:r w:rsidR="00E26A04" w:rsidRPr="00E26A04">
              <w:rPr>
                <w:b/>
              </w:rPr>
              <w:t>S</w:t>
            </w:r>
            <w:r w:rsidRPr="00E26A04">
              <w:rPr>
                <w:b/>
              </w:rPr>
              <w:t xml:space="preserve">ervice </w:t>
            </w:r>
            <w:r w:rsidR="00E26A04" w:rsidRPr="00E26A04">
              <w:rPr>
                <w:b/>
              </w:rPr>
              <w:t>D</w:t>
            </w:r>
            <w:r w:rsidRPr="00E26A04">
              <w:rPr>
                <w:b/>
              </w:rPr>
              <w:t>esk</w:t>
            </w:r>
          </w:p>
        </w:tc>
        <w:tc>
          <w:tcPr>
            <w:tcW w:w="1834" w:type="dxa"/>
          </w:tcPr>
          <w:p w:rsidR="005B1A9F" w:rsidRPr="00E26A04" w:rsidRDefault="005B1A9F" w:rsidP="00D025D6">
            <w:pPr>
              <w:jc w:val="center"/>
            </w:pPr>
          </w:p>
        </w:tc>
        <w:tc>
          <w:tcPr>
            <w:tcW w:w="1834" w:type="dxa"/>
          </w:tcPr>
          <w:p w:rsidR="005B1A9F" w:rsidRPr="00E26A04" w:rsidRDefault="005B1A9F" w:rsidP="00D025D6">
            <w:pPr>
              <w:jc w:val="center"/>
            </w:pPr>
          </w:p>
        </w:tc>
      </w:tr>
      <w:tr w:rsidR="008D6DF2" w:rsidTr="00E26A04">
        <w:tc>
          <w:tcPr>
            <w:tcW w:w="2376" w:type="dxa"/>
          </w:tcPr>
          <w:p w:rsidR="008D6DF2" w:rsidRPr="00E26A04" w:rsidRDefault="00812485">
            <w:r w:rsidRPr="00E26A04">
              <w:t>Tipologia Servizio</w:t>
            </w:r>
          </w:p>
        </w:tc>
        <w:tc>
          <w:tcPr>
            <w:tcW w:w="3810" w:type="dxa"/>
            <w:gridSpan w:val="2"/>
          </w:tcPr>
          <w:p w:rsidR="008D6DF2" w:rsidRPr="00E26A04" w:rsidRDefault="008D6DF2" w:rsidP="008D6DF2">
            <w:pPr>
              <w:jc w:val="center"/>
            </w:pPr>
            <w:r w:rsidRPr="00E26A04">
              <w:t>Classe di Qualità</w:t>
            </w:r>
          </w:p>
          <w:p w:rsidR="008D6DF2" w:rsidRPr="00E26A04" w:rsidRDefault="008D6DF2" w:rsidP="008D6DF2">
            <w:pPr>
              <w:jc w:val="center"/>
            </w:pPr>
            <w:r w:rsidRPr="00E26A04">
              <w:t>Standard</w:t>
            </w:r>
          </w:p>
        </w:tc>
        <w:tc>
          <w:tcPr>
            <w:tcW w:w="3668" w:type="dxa"/>
            <w:gridSpan w:val="2"/>
          </w:tcPr>
          <w:p w:rsidR="008D6DF2" w:rsidRPr="00E26A04" w:rsidRDefault="008D6DF2" w:rsidP="008D6DF2">
            <w:pPr>
              <w:jc w:val="center"/>
            </w:pPr>
            <w:r w:rsidRPr="00E26A04">
              <w:t>Classe di Qualità</w:t>
            </w:r>
          </w:p>
          <w:p w:rsidR="008D6DF2" w:rsidRPr="00E26A04" w:rsidRDefault="008D6DF2" w:rsidP="008D6DF2">
            <w:pPr>
              <w:jc w:val="center"/>
            </w:pPr>
            <w:r w:rsidRPr="00E26A04">
              <w:t>Gold</w:t>
            </w:r>
          </w:p>
        </w:tc>
      </w:tr>
      <w:tr w:rsidR="008D6DF2" w:rsidTr="00E26A04">
        <w:tc>
          <w:tcPr>
            <w:tcW w:w="2376" w:type="dxa"/>
          </w:tcPr>
          <w:p w:rsidR="008D6DF2" w:rsidRPr="00E26A04" w:rsidRDefault="008D6DF2">
            <w:r w:rsidRPr="00E26A04">
              <w:t>Descrizione</w:t>
            </w:r>
          </w:p>
        </w:tc>
        <w:tc>
          <w:tcPr>
            <w:tcW w:w="1789" w:type="dxa"/>
          </w:tcPr>
          <w:p w:rsidR="008D6DF2" w:rsidRPr="00E26A04" w:rsidRDefault="008D6DF2">
            <w:r w:rsidRPr="00E26A04">
              <w:t>SLA limite</w:t>
            </w:r>
          </w:p>
        </w:tc>
        <w:tc>
          <w:tcPr>
            <w:tcW w:w="2021" w:type="dxa"/>
          </w:tcPr>
          <w:p w:rsidR="008D6DF2" w:rsidRPr="00E26A04" w:rsidRDefault="008D6DF2" w:rsidP="00E26A04">
            <w:r w:rsidRPr="00E26A04">
              <w:t>S</w:t>
            </w:r>
            <w:r w:rsidR="00E26A04" w:rsidRPr="00E26A04">
              <w:t>LA</w:t>
            </w:r>
            <w:r w:rsidRPr="00E26A04">
              <w:t xml:space="preserve"> minimo</w:t>
            </w:r>
          </w:p>
        </w:tc>
        <w:tc>
          <w:tcPr>
            <w:tcW w:w="1834" w:type="dxa"/>
          </w:tcPr>
          <w:p w:rsidR="008D6DF2" w:rsidRPr="00E26A04" w:rsidRDefault="008D6DF2" w:rsidP="00E26A04">
            <w:r w:rsidRPr="00E26A04">
              <w:t>S</w:t>
            </w:r>
            <w:r w:rsidR="00E26A04" w:rsidRPr="00E26A04">
              <w:t>LA</w:t>
            </w:r>
            <w:r w:rsidRPr="00E26A04">
              <w:t xml:space="preserve"> Limite</w:t>
            </w:r>
          </w:p>
        </w:tc>
        <w:tc>
          <w:tcPr>
            <w:tcW w:w="1834" w:type="dxa"/>
          </w:tcPr>
          <w:p w:rsidR="008D6DF2" w:rsidRPr="00E26A04" w:rsidRDefault="008D6DF2" w:rsidP="00E26A04">
            <w:r w:rsidRPr="00E26A04">
              <w:t>S</w:t>
            </w:r>
            <w:r w:rsidR="00E26A04" w:rsidRPr="00E26A04">
              <w:t>LA</w:t>
            </w:r>
            <w:r w:rsidRPr="00E26A04">
              <w:t xml:space="preserve"> minimo</w:t>
            </w:r>
          </w:p>
        </w:tc>
      </w:tr>
      <w:tr w:rsidR="008D6DF2" w:rsidTr="00E26A04">
        <w:tc>
          <w:tcPr>
            <w:tcW w:w="2376" w:type="dxa"/>
          </w:tcPr>
          <w:p w:rsidR="008D6DF2" w:rsidRPr="00E26A04" w:rsidRDefault="008D6DF2" w:rsidP="005013A9">
            <w:r w:rsidRPr="00E26A04">
              <w:t>Richieste al service desk-Tempo di gestione richieste service desk</w:t>
            </w:r>
          </w:p>
        </w:tc>
        <w:tc>
          <w:tcPr>
            <w:tcW w:w="1789" w:type="dxa"/>
          </w:tcPr>
          <w:p w:rsidR="008D6DF2" w:rsidRPr="00E26A04" w:rsidRDefault="008D6DF2" w:rsidP="005013A9">
            <w:r w:rsidRPr="00E26A04">
              <w:t xml:space="preserve">Entro </w:t>
            </w:r>
            <w:r w:rsidRPr="00E26A04">
              <w:rPr>
                <w:b/>
              </w:rPr>
              <w:t>8 ore</w:t>
            </w:r>
          </w:p>
        </w:tc>
        <w:tc>
          <w:tcPr>
            <w:tcW w:w="2021" w:type="dxa"/>
          </w:tcPr>
          <w:p w:rsidR="008D6DF2" w:rsidRPr="00E26A04" w:rsidRDefault="008D6DF2" w:rsidP="00756E56">
            <w:r w:rsidRPr="00E26A04">
              <w:t xml:space="preserve">Entro </w:t>
            </w:r>
            <w:r w:rsidRPr="00E26A04">
              <w:rPr>
                <w:b/>
              </w:rPr>
              <w:t>2 ore</w:t>
            </w:r>
          </w:p>
        </w:tc>
        <w:tc>
          <w:tcPr>
            <w:tcW w:w="1834" w:type="dxa"/>
          </w:tcPr>
          <w:p w:rsidR="008D6DF2" w:rsidRPr="00E26A04" w:rsidRDefault="008D6DF2">
            <w:r w:rsidRPr="00E26A04">
              <w:t xml:space="preserve">Entro </w:t>
            </w:r>
            <w:r w:rsidRPr="00E26A04">
              <w:rPr>
                <w:b/>
              </w:rPr>
              <w:t>4 ore</w:t>
            </w:r>
          </w:p>
        </w:tc>
        <w:tc>
          <w:tcPr>
            <w:tcW w:w="1834" w:type="dxa"/>
          </w:tcPr>
          <w:p w:rsidR="008D6DF2" w:rsidRPr="00E26A04" w:rsidRDefault="008D6DF2" w:rsidP="00E26A04">
            <w:r w:rsidRPr="00E26A04">
              <w:t xml:space="preserve">Entro </w:t>
            </w:r>
            <w:r w:rsidRPr="00E26A04">
              <w:rPr>
                <w:b/>
              </w:rPr>
              <w:t>1 or</w:t>
            </w:r>
            <w:r w:rsidR="00E26A04" w:rsidRPr="00E26A04">
              <w:rPr>
                <w:b/>
              </w:rPr>
              <w:t>a</w:t>
            </w:r>
          </w:p>
        </w:tc>
      </w:tr>
      <w:tr w:rsidR="008D6DF2" w:rsidTr="00E26A04">
        <w:tc>
          <w:tcPr>
            <w:tcW w:w="2376" w:type="dxa"/>
          </w:tcPr>
          <w:p w:rsidR="008D6DF2" w:rsidRPr="00E26A04" w:rsidRDefault="008D6DF2" w:rsidP="005013A9">
            <w:r w:rsidRPr="00E26A04">
              <w:t xml:space="preserve">Richieste al service desk -Tasso di risoluzione </w:t>
            </w:r>
            <w:r w:rsidR="00E26A04">
              <w:t xml:space="preserve">ticket </w:t>
            </w:r>
            <w:r w:rsidRPr="00E26A04">
              <w:t>al service desk ( esclusi interventi che richiedono manutenzione HW)</w:t>
            </w:r>
          </w:p>
        </w:tc>
        <w:tc>
          <w:tcPr>
            <w:tcW w:w="1789" w:type="dxa"/>
          </w:tcPr>
          <w:p w:rsidR="008D6DF2" w:rsidRPr="00E26A04" w:rsidRDefault="008D6DF2" w:rsidP="005013A9">
            <w:r w:rsidRPr="00E26A04">
              <w:t>Almeno il 35%</w:t>
            </w:r>
          </w:p>
        </w:tc>
        <w:tc>
          <w:tcPr>
            <w:tcW w:w="2021" w:type="dxa"/>
          </w:tcPr>
          <w:p w:rsidR="008D6DF2" w:rsidRPr="00E26A04" w:rsidRDefault="008D6DF2" w:rsidP="00756E56">
            <w:r w:rsidRPr="00E26A04">
              <w:t>Almeno il 50%</w:t>
            </w:r>
          </w:p>
        </w:tc>
        <w:tc>
          <w:tcPr>
            <w:tcW w:w="1834" w:type="dxa"/>
          </w:tcPr>
          <w:p w:rsidR="008D6DF2" w:rsidRPr="00E26A04" w:rsidRDefault="008D6DF2">
            <w:r w:rsidRPr="00E26A04">
              <w:t>Almeno il 60%</w:t>
            </w:r>
          </w:p>
        </w:tc>
        <w:tc>
          <w:tcPr>
            <w:tcW w:w="1834" w:type="dxa"/>
          </w:tcPr>
          <w:p w:rsidR="008D6DF2" w:rsidRPr="00E26A04" w:rsidRDefault="008D6DF2">
            <w:r w:rsidRPr="00E26A04">
              <w:t>Almeno il 70%</w:t>
            </w:r>
          </w:p>
        </w:tc>
      </w:tr>
    </w:tbl>
    <w:p w:rsidR="00490C79" w:rsidRDefault="00490C79" w:rsidP="00490C7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050"/>
        <w:gridCol w:w="2021"/>
        <w:gridCol w:w="1834"/>
        <w:gridCol w:w="1834"/>
      </w:tblGrid>
      <w:tr w:rsidR="00812485" w:rsidTr="00910E35">
        <w:tc>
          <w:tcPr>
            <w:tcW w:w="6186" w:type="dxa"/>
            <w:gridSpan w:val="3"/>
          </w:tcPr>
          <w:p w:rsidR="00812485" w:rsidRPr="00E26A04" w:rsidRDefault="00812485" w:rsidP="00910E35">
            <w:pPr>
              <w:jc w:val="center"/>
              <w:rPr>
                <w:b/>
                <w:highlight w:val="yellow"/>
              </w:rPr>
            </w:pPr>
            <w:r w:rsidRPr="00E26A04">
              <w:rPr>
                <w:rFonts w:ascii="Calibri" w:hAnsi="Calibri" w:cs="Calibri"/>
                <w:b/>
              </w:rPr>
              <w:t>SLA Gestione</w:t>
            </w:r>
          </w:p>
        </w:tc>
        <w:tc>
          <w:tcPr>
            <w:tcW w:w="1834" w:type="dxa"/>
          </w:tcPr>
          <w:p w:rsidR="00812485" w:rsidRPr="002834CB" w:rsidRDefault="00812485" w:rsidP="00910E35">
            <w:pPr>
              <w:jc w:val="center"/>
              <w:rPr>
                <w:highlight w:val="yellow"/>
              </w:rPr>
            </w:pPr>
          </w:p>
        </w:tc>
        <w:tc>
          <w:tcPr>
            <w:tcW w:w="1834" w:type="dxa"/>
          </w:tcPr>
          <w:p w:rsidR="00812485" w:rsidRPr="002834CB" w:rsidRDefault="00812485" w:rsidP="00910E35">
            <w:pPr>
              <w:jc w:val="center"/>
              <w:rPr>
                <w:highlight w:val="yellow"/>
              </w:rPr>
            </w:pPr>
          </w:p>
        </w:tc>
      </w:tr>
      <w:tr w:rsidR="00812485" w:rsidTr="00910E35">
        <w:tc>
          <w:tcPr>
            <w:tcW w:w="2115" w:type="dxa"/>
          </w:tcPr>
          <w:p w:rsidR="00812485" w:rsidRPr="00E26A04" w:rsidRDefault="00812485" w:rsidP="00910E35">
            <w:r w:rsidRPr="00E26A04">
              <w:t>Tipologia Servizio</w:t>
            </w:r>
          </w:p>
        </w:tc>
        <w:tc>
          <w:tcPr>
            <w:tcW w:w="4071" w:type="dxa"/>
            <w:gridSpan w:val="2"/>
          </w:tcPr>
          <w:p w:rsidR="00812485" w:rsidRPr="00E26A04" w:rsidRDefault="00812485" w:rsidP="00910E35">
            <w:pPr>
              <w:jc w:val="center"/>
            </w:pPr>
            <w:r w:rsidRPr="00E26A04">
              <w:t>Classe di Qualità</w:t>
            </w:r>
          </w:p>
          <w:p w:rsidR="00812485" w:rsidRPr="00E26A04" w:rsidRDefault="00812485" w:rsidP="00910E35">
            <w:pPr>
              <w:jc w:val="center"/>
            </w:pPr>
            <w:r w:rsidRPr="00E26A04">
              <w:t>Standard</w:t>
            </w:r>
          </w:p>
        </w:tc>
        <w:tc>
          <w:tcPr>
            <w:tcW w:w="3668" w:type="dxa"/>
            <w:gridSpan w:val="2"/>
          </w:tcPr>
          <w:p w:rsidR="00812485" w:rsidRPr="00E26A04" w:rsidRDefault="00812485" w:rsidP="00910E35">
            <w:pPr>
              <w:jc w:val="center"/>
            </w:pPr>
            <w:r w:rsidRPr="00E26A04">
              <w:t>Classe di Qualità</w:t>
            </w:r>
          </w:p>
          <w:p w:rsidR="00812485" w:rsidRPr="00E26A04" w:rsidRDefault="00812485" w:rsidP="00910E35">
            <w:pPr>
              <w:jc w:val="center"/>
            </w:pPr>
            <w:r w:rsidRPr="00E26A04">
              <w:t>Gold</w:t>
            </w:r>
          </w:p>
        </w:tc>
      </w:tr>
      <w:tr w:rsidR="00812485" w:rsidTr="00910E35">
        <w:tc>
          <w:tcPr>
            <w:tcW w:w="2115" w:type="dxa"/>
          </w:tcPr>
          <w:p w:rsidR="00812485" w:rsidRPr="00E26A04" w:rsidRDefault="00812485" w:rsidP="00910E35">
            <w:r w:rsidRPr="00E26A04">
              <w:t>Descrizione</w:t>
            </w:r>
          </w:p>
        </w:tc>
        <w:tc>
          <w:tcPr>
            <w:tcW w:w="2050" w:type="dxa"/>
          </w:tcPr>
          <w:p w:rsidR="00812485" w:rsidRPr="00E26A04" w:rsidRDefault="00812485" w:rsidP="00910E35">
            <w:r w:rsidRPr="00E26A04">
              <w:t>SLA limite</w:t>
            </w:r>
          </w:p>
        </w:tc>
        <w:tc>
          <w:tcPr>
            <w:tcW w:w="2021" w:type="dxa"/>
          </w:tcPr>
          <w:p w:rsidR="00812485" w:rsidRPr="00E26A04" w:rsidRDefault="00E26A04" w:rsidP="00910E35">
            <w:r>
              <w:t>SLA</w:t>
            </w:r>
            <w:r w:rsidR="00812485" w:rsidRPr="00E26A04">
              <w:t xml:space="preserve"> minimo</w:t>
            </w:r>
          </w:p>
        </w:tc>
        <w:tc>
          <w:tcPr>
            <w:tcW w:w="1834" w:type="dxa"/>
          </w:tcPr>
          <w:p w:rsidR="00812485" w:rsidRPr="00E26A04" w:rsidRDefault="00E26A04" w:rsidP="00910E35">
            <w:r>
              <w:t>SLA</w:t>
            </w:r>
            <w:r w:rsidR="007A44AA">
              <w:t xml:space="preserve"> </w:t>
            </w:r>
            <w:r w:rsidR="00812485" w:rsidRPr="00E26A04">
              <w:t>Limite</w:t>
            </w:r>
          </w:p>
        </w:tc>
        <w:tc>
          <w:tcPr>
            <w:tcW w:w="1834" w:type="dxa"/>
          </w:tcPr>
          <w:p w:rsidR="00812485" w:rsidRPr="00E26A04" w:rsidRDefault="00E26A04" w:rsidP="00910E35">
            <w:r>
              <w:t>SLA</w:t>
            </w:r>
            <w:r w:rsidR="00812485" w:rsidRPr="00E26A04">
              <w:t xml:space="preserve"> minimo</w:t>
            </w:r>
          </w:p>
        </w:tc>
      </w:tr>
      <w:tr w:rsidR="00812485" w:rsidTr="00910E35">
        <w:tc>
          <w:tcPr>
            <w:tcW w:w="2115" w:type="dxa"/>
          </w:tcPr>
          <w:p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Risoluzione</w:t>
            </w:r>
          </w:p>
          <w:p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malfunzionamento a livello di</w:t>
            </w:r>
          </w:p>
          <w:p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 xml:space="preserve">gestione- </w:t>
            </w:r>
          </w:p>
          <w:p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Tempo di risoluzione</w:t>
            </w:r>
          </w:p>
          <w:p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malfunzionamento a livello di</w:t>
            </w:r>
          </w:p>
          <w:p w:rsidR="00812485" w:rsidRPr="00E26A04" w:rsidRDefault="00812485" w:rsidP="00812485">
            <w:r w:rsidRPr="00E26A04">
              <w:t>gestione</w:t>
            </w:r>
          </w:p>
        </w:tc>
        <w:tc>
          <w:tcPr>
            <w:tcW w:w="2050" w:type="dxa"/>
          </w:tcPr>
          <w:p w:rsidR="00812485" w:rsidRDefault="00812485" w:rsidP="008124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12</w:t>
            </w:r>
          </w:p>
          <w:p w:rsidR="00812485" w:rsidRPr="002834CB" w:rsidRDefault="00812485" w:rsidP="00812485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2021" w:type="dxa"/>
          </w:tcPr>
          <w:p w:rsidR="00812485" w:rsidRDefault="00812485" w:rsidP="0081248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8</w:t>
            </w:r>
          </w:p>
          <w:p w:rsidR="00812485" w:rsidRPr="002834CB" w:rsidRDefault="00812485" w:rsidP="00812485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</w:t>
            </w:r>
          </w:p>
          <w:p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</w:t>
            </w:r>
          </w:p>
          <w:p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</w:tr>
      <w:tr w:rsidR="00812485" w:rsidTr="00812485">
        <w:trPr>
          <w:trHeight w:val="1156"/>
        </w:trPr>
        <w:tc>
          <w:tcPr>
            <w:tcW w:w="2115" w:type="dxa"/>
          </w:tcPr>
          <w:p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Intervento di Gestione</w:t>
            </w:r>
          </w:p>
          <w:p w:rsidR="00812485" w:rsidRPr="00E26A04" w:rsidRDefault="00812485" w:rsidP="00812485">
            <w:pPr>
              <w:autoSpaceDE w:val="0"/>
              <w:autoSpaceDN w:val="0"/>
              <w:adjustRightInd w:val="0"/>
            </w:pPr>
            <w:r w:rsidRPr="00E26A04">
              <w:t>Tempo di completamento</w:t>
            </w:r>
          </w:p>
          <w:p w:rsidR="00812485" w:rsidRPr="00E26A04" w:rsidRDefault="00812485" w:rsidP="00812485">
            <w:r w:rsidRPr="00E26A04">
              <w:t>intervento di gestione</w:t>
            </w:r>
          </w:p>
        </w:tc>
        <w:tc>
          <w:tcPr>
            <w:tcW w:w="2050" w:type="dxa"/>
          </w:tcPr>
          <w:p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16</w:t>
            </w:r>
          </w:p>
          <w:p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2021" w:type="dxa"/>
          </w:tcPr>
          <w:p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12</w:t>
            </w:r>
          </w:p>
          <w:p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8</w:t>
            </w:r>
          </w:p>
          <w:p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834" w:type="dxa"/>
          </w:tcPr>
          <w:p w:rsidR="009D5DFC" w:rsidRDefault="009D5DFC" w:rsidP="009D5DF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entro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</w:t>
            </w:r>
          </w:p>
          <w:p w:rsidR="00812485" w:rsidRPr="002834CB" w:rsidRDefault="009D5DFC" w:rsidP="009D5DFC">
            <w:pPr>
              <w:rPr>
                <w:highlight w:val="yellow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ore</w:t>
            </w:r>
          </w:p>
        </w:tc>
      </w:tr>
    </w:tbl>
    <w:p w:rsidR="00812485" w:rsidRDefault="00812485" w:rsidP="00490C79"/>
    <w:p w:rsidR="008D6DF2" w:rsidRDefault="008D6DF2" w:rsidP="00490C79"/>
    <w:p w:rsidR="002673F7" w:rsidRPr="00EB6E94" w:rsidRDefault="002673F7" w:rsidP="00490C79">
      <w:pPr>
        <w:rPr>
          <w:b/>
        </w:rPr>
      </w:pPr>
      <w:r w:rsidRPr="00EB6E94">
        <w:rPr>
          <w:b/>
        </w:rPr>
        <w:t>Definizione del costo di adesione alla Convenzione</w:t>
      </w:r>
    </w:p>
    <w:tbl>
      <w:tblPr>
        <w:tblStyle w:val="Grigliatabella"/>
        <w:tblW w:w="10053" w:type="dxa"/>
        <w:jc w:val="center"/>
        <w:tblLook w:val="04A0" w:firstRow="1" w:lastRow="0" w:firstColumn="1" w:lastColumn="0" w:noHBand="0" w:noVBand="1"/>
      </w:tblPr>
      <w:tblGrid>
        <w:gridCol w:w="1690"/>
        <w:gridCol w:w="1526"/>
        <w:gridCol w:w="1470"/>
        <w:gridCol w:w="1618"/>
        <w:gridCol w:w="1652"/>
        <w:gridCol w:w="2097"/>
      </w:tblGrid>
      <w:tr w:rsidR="00693DED" w:rsidTr="008D6DF2">
        <w:trPr>
          <w:jc w:val="center"/>
        </w:trPr>
        <w:tc>
          <w:tcPr>
            <w:tcW w:w="169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526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Canone per utente</w:t>
            </w:r>
          </w:p>
        </w:tc>
        <w:tc>
          <w:tcPr>
            <w:tcW w:w="147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mensilità</w:t>
            </w:r>
          </w:p>
        </w:tc>
        <w:tc>
          <w:tcPr>
            <w:tcW w:w="1618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Numero utenti</w:t>
            </w:r>
          </w:p>
        </w:tc>
        <w:tc>
          <w:tcPr>
            <w:tcW w:w="1652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2097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693DED" w:rsidTr="008D6DF2">
        <w:trPr>
          <w:jc w:val="center"/>
        </w:trPr>
        <w:tc>
          <w:tcPr>
            <w:tcW w:w="169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TABELLA SERVIZIO DI GESTIONE E ASSISTENZA PDL - CANONI MENSILI PER PDL-Orario Base - SLA Standard</w:t>
            </w:r>
          </w:p>
        </w:tc>
        <w:tc>
          <w:tcPr>
            <w:tcW w:w="1526" w:type="dxa"/>
            <w:vAlign w:val="bottom"/>
          </w:tcPr>
          <w:p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470" w:type="dxa"/>
            <w:vAlign w:val="bottom"/>
          </w:tcPr>
          <w:p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vAlign w:val="bottom"/>
          </w:tcPr>
          <w:p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52" w:type="dxa"/>
            <w:vAlign w:val="bottom"/>
          </w:tcPr>
          <w:p w:rsidR="00693DED" w:rsidRPr="00693DED" w:rsidRDefault="00693DED" w:rsidP="00693D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39916,8</w:t>
            </w:r>
            <w:r w:rsidR="00AD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097" w:type="dxa"/>
          </w:tcPr>
          <w:p w:rsidR="00693DED" w:rsidRPr="00693DED" w:rsidRDefault="00693DED" w:rsidP="00AD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Si tratta di un canone mensile per il servizio di gestione delle postazioni di lavoro in remoto</w:t>
            </w:r>
          </w:p>
        </w:tc>
      </w:tr>
      <w:tr w:rsidR="00693DED" w:rsidTr="008D6DF2">
        <w:trPr>
          <w:jc w:val="center"/>
        </w:trPr>
        <w:tc>
          <w:tcPr>
            <w:tcW w:w="169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526" w:type="dxa"/>
          </w:tcPr>
          <w:p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risorsa </w:t>
            </w:r>
            <w:proofErr w:type="spellStart"/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fte</w:t>
            </w:r>
            <w:proofErr w:type="spellEnd"/>
          </w:p>
        </w:tc>
        <w:tc>
          <w:tcPr>
            <w:tcW w:w="1470" w:type="dxa"/>
          </w:tcPr>
          <w:p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Numero risorse</w:t>
            </w:r>
          </w:p>
        </w:tc>
        <w:tc>
          <w:tcPr>
            <w:tcW w:w="1618" w:type="dxa"/>
          </w:tcPr>
          <w:p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totale</w:t>
            </w:r>
          </w:p>
        </w:tc>
        <w:tc>
          <w:tcPr>
            <w:tcW w:w="1652" w:type="dxa"/>
          </w:tcPr>
          <w:p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2097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:rsidTr="008D6DF2">
        <w:trPr>
          <w:jc w:val="center"/>
        </w:trPr>
        <w:tc>
          <w:tcPr>
            <w:tcW w:w="169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Presidio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orario base</w:t>
            </w:r>
          </w:p>
        </w:tc>
        <w:tc>
          <w:tcPr>
            <w:tcW w:w="1526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47.831,09</w:t>
            </w:r>
          </w:p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8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8D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577,73</w:t>
            </w:r>
            <w:r w:rsidR="008D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</w:p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93DED" w:rsidRPr="00693DED" w:rsidRDefault="00693DED" w:rsidP="0069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Si tratta di acquisire la disponibilità di 2,5 risorse specializzate full time </w:t>
            </w:r>
            <w:proofErr w:type="spellStart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equivalent</w:t>
            </w:r>
            <w:proofErr w:type="spellEnd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 orario base</w:t>
            </w:r>
          </w:p>
        </w:tc>
        <w:tc>
          <w:tcPr>
            <w:tcW w:w="2097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:rsidTr="008D6DF2">
        <w:trPr>
          <w:jc w:val="center"/>
        </w:trPr>
        <w:tc>
          <w:tcPr>
            <w:tcW w:w="169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:rsidTr="008D6DF2">
        <w:trPr>
          <w:jc w:val="center"/>
        </w:trPr>
        <w:tc>
          <w:tcPr>
            <w:tcW w:w="169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526" w:type="dxa"/>
          </w:tcPr>
          <w:p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Prezzo del ticket</w:t>
            </w:r>
          </w:p>
        </w:tc>
        <w:tc>
          <w:tcPr>
            <w:tcW w:w="1470" w:type="dxa"/>
          </w:tcPr>
          <w:p w:rsidR="00693DED" w:rsidRPr="00693DED" w:rsidRDefault="00693DED" w:rsidP="00EB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ticket </w:t>
            </w:r>
            <w:r w:rsidR="00EB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stimati sulla base del numero generato </w:t>
            </w: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nel periodo Settembre 2016/Agosto 2017</w:t>
            </w:r>
          </w:p>
        </w:tc>
        <w:tc>
          <w:tcPr>
            <w:tcW w:w="1618" w:type="dxa"/>
          </w:tcPr>
          <w:p w:rsidR="00693DED" w:rsidRPr="00693DED" w:rsidRDefault="00693DED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1652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:rsidTr="008D6DF2">
        <w:trPr>
          <w:jc w:val="center"/>
        </w:trPr>
        <w:tc>
          <w:tcPr>
            <w:tcW w:w="169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TABELLA SERVIZIO DI SERVICE DESK - PREZZO A TICKET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Orario Base - SLA Standard</w:t>
            </w:r>
          </w:p>
        </w:tc>
        <w:tc>
          <w:tcPr>
            <w:tcW w:w="1526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470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18" w:type="dxa"/>
          </w:tcPr>
          <w:p w:rsidR="00693DED" w:rsidRPr="00613D7C" w:rsidRDefault="00DD655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6DF2" w:rsidRPr="00613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D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D6DF2" w:rsidRPr="0061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160" w:rsidRPr="00613D7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93DED" w:rsidRPr="00693DED" w:rsidRDefault="00693DED" w:rsidP="00AD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La convenzione prevede che per ogni chiamata al servizio help desk</w:t>
            </w:r>
            <w:r w:rsidR="00AD5160">
              <w:rPr>
                <w:rFonts w:ascii="Times New Roman" w:hAnsi="Times New Roman" w:cs="Times New Roman"/>
                <w:sz w:val="24"/>
                <w:szCs w:val="24"/>
              </w:rPr>
              <w:t xml:space="preserve">, in aggiunta ai canoni di cui sopra e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che generi un intervento in remoto sia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corrisposto il costo di 11,05 € +iva .</w:t>
            </w:r>
          </w:p>
        </w:tc>
        <w:tc>
          <w:tcPr>
            <w:tcW w:w="2097" w:type="dxa"/>
          </w:tcPr>
          <w:p w:rsidR="00693DED" w:rsidRPr="00693DED" w:rsidRDefault="00693DED" w:rsidP="0069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ED" w:rsidTr="008D6DF2">
        <w:trPr>
          <w:jc w:val="center"/>
        </w:trPr>
        <w:tc>
          <w:tcPr>
            <w:tcW w:w="1690" w:type="dxa"/>
          </w:tcPr>
          <w:p w:rsidR="00693DED" w:rsidRPr="00AD5160" w:rsidRDefault="00693DED" w:rsidP="00693DED">
            <w:pPr>
              <w:rPr>
                <w:b/>
              </w:rPr>
            </w:pPr>
            <w:r w:rsidRPr="00AD5160">
              <w:rPr>
                <w:b/>
              </w:rPr>
              <w:t>Totale costi</w:t>
            </w:r>
            <w:r w:rsidR="00AD5160" w:rsidRPr="00AD5160">
              <w:rPr>
                <w:b/>
              </w:rPr>
              <w:t xml:space="preserve"> previsti</w:t>
            </w:r>
          </w:p>
        </w:tc>
        <w:tc>
          <w:tcPr>
            <w:tcW w:w="1526" w:type="dxa"/>
          </w:tcPr>
          <w:p w:rsidR="00AD5160" w:rsidRDefault="00DD655D" w:rsidP="00AD516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192</w:t>
            </w:r>
            <w:r w:rsidR="008D6DF2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327,7</w:t>
            </w:r>
            <w:r w:rsidR="00004FD4">
              <w:rPr>
                <w:rFonts w:ascii="Calibri" w:hAnsi="Calibri"/>
                <w:b/>
                <w:bCs/>
                <w:color w:val="000000"/>
              </w:rPr>
              <w:t>3</w:t>
            </w:r>
            <w:r w:rsidR="008D6DF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AD5160">
              <w:rPr>
                <w:rFonts w:ascii="Calibri" w:hAnsi="Calibri"/>
                <w:b/>
                <w:bCs/>
                <w:color w:val="000000"/>
              </w:rPr>
              <w:t xml:space="preserve">€ </w:t>
            </w:r>
          </w:p>
          <w:p w:rsidR="00693DED" w:rsidRDefault="00693DED" w:rsidP="00693DED"/>
        </w:tc>
        <w:tc>
          <w:tcPr>
            <w:tcW w:w="1470" w:type="dxa"/>
          </w:tcPr>
          <w:p w:rsidR="00693DED" w:rsidRDefault="00693DED" w:rsidP="00693DED"/>
        </w:tc>
        <w:tc>
          <w:tcPr>
            <w:tcW w:w="1618" w:type="dxa"/>
          </w:tcPr>
          <w:p w:rsidR="00693DED" w:rsidRDefault="00693DED" w:rsidP="00693DED"/>
        </w:tc>
        <w:tc>
          <w:tcPr>
            <w:tcW w:w="1652" w:type="dxa"/>
          </w:tcPr>
          <w:p w:rsidR="00693DED" w:rsidRDefault="00693DED" w:rsidP="00693DED"/>
        </w:tc>
        <w:tc>
          <w:tcPr>
            <w:tcW w:w="2097" w:type="dxa"/>
          </w:tcPr>
          <w:p w:rsidR="00693DED" w:rsidRDefault="00693DED" w:rsidP="00693DED"/>
        </w:tc>
      </w:tr>
    </w:tbl>
    <w:p w:rsidR="002673F7" w:rsidRDefault="002673F7" w:rsidP="00490C79"/>
    <w:p w:rsidR="00AD5160" w:rsidRPr="00EB6E94" w:rsidRDefault="00AD5160" w:rsidP="00490C79">
      <w:pPr>
        <w:rPr>
          <w:b/>
        </w:rPr>
      </w:pPr>
      <w:r w:rsidRPr="00EB6E94">
        <w:rPr>
          <w:b/>
        </w:rPr>
        <w:t>Giustificazione della base d’asta</w:t>
      </w:r>
    </w:p>
    <w:p w:rsidR="00EB6E94" w:rsidRDefault="00EB6E94" w:rsidP="00EB6E94">
      <w:pPr>
        <w:jc w:val="both"/>
      </w:pPr>
      <w:r>
        <w:t xml:space="preserve">La base d’asta ipotizzata è di 130.000€ oltre Iva precisando che il servizio sarà garantito da 2,5 FTE che dovranno </w:t>
      </w:r>
      <w:r w:rsidR="005E5645">
        <w:t xml:space="preserve">gestire senza costi aggiuntivi </w:t>
      </w:r>
      <w:r>
        <w:t>tutti gli utenti del Ministero anche se dovessero esse</w:t>
      </w:r>
      <w:r w:rsidR="005E5645">
        <w:t>re superiori al numero stimato</w:t>
      </w:r>
      <w:r w:rsidR="00EE1C86">
        <w:t>,</w:t>
      </w:r>
      <w:bookmarkStart w:id="0" w:name="_GoBack"/>
      <w:bookmarkEnd w:id="0"/>
      <w:r w:rsidR="005E5645">
        <w:t xml:space="preserve"> </w:t>
      </w:r>
      <w:r>
        <w:t>nonché tutti gli interventi tecnici (ticket), sempre senza costi aggiuntivi, anche se il numero degli stessi dovesse superare quanto stimato.</w:t>
      </w:r>
    </w:p>
    <w:p w:rsidR="00EB6E94" w:rsidRDefault="00EB6E94" w:rsidP="00EB6E94">
      <w:pPr>
        <w:jc w:val="both"/>
      </w:pPr>
      <w:r>
        <w:t>Dovranno essere garantiti S</w:t>
      </w:r>
      <w:r w:rsidR="00F66F96">
        <w:t>LA</w:t>
      </w:r>
      <w:r>
        <w:t xml:space="preserve"> uguali </w:t>
      </w:r>
      <w:r w:rsidR="00B10377">
        <w:t>o superiori</w:t>
      </w:r>
      <w:r w:rsidR="00004FD4">
        <w:t xml:space="preserve"> (ovvero comportanti minori tempi di intervento/risoluzione anomalia) </w:t>
      </w:r>
      <w:r>
        <w:t xml:space="preserve">a quelli della convenzione.  </w:t>
      </w:r>
    </w:p>
    <w:p w:rsidR="00EB6E94" w:rsidRPr="00EB6E94" w:rsidRDefault="00EB6E94" w:rsidP="00EB6E94">
      <w:pPr>
        <w:jc w:val="both"/>
        <w:rPr>
          <w:b/>
        </w:rPr>
      </w:pPr>
      <w:r w:rsidRPr="00EB6E94">
        <w:rPr>
          <w:b/>
        </w:rPr>
        <w:t>Conclusioni</w:t>
      </w:r>
    </w:p>
    <w:p w:rsidR="00EB6E94" w:rsidRDefault="00EB6E94" w:rsidP="005E5645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t xml:space="preserve">L’indizione di una procedura negoziale con base d’asta 130.000 € per 1 anno di servizio consente di ottenere condizioni economicamente vantaggiose rispetto ai costi della convenzione che sono pari ad € </w:t>
      </w:r>
      <w:r w:rsidR="00004FD4">
        <w:rPr>
          <w:rFonts w:ascii="Calibri" w:hAnsi="Calibri"/>
          <w:b/>
          <w:bCs/>
          <w:color w:val="000000"/>
        </w:rPr>
        <w:t>192</w:t>
      </w:r>
      <w:r w:rsidR="004718D4">
        <w:rPr>
          <w:rFonts w:ascii="Calibri" w:hAnsi="Calibri"/>
          <w:b/>
          <w:bCs/>
          <w:color w:val="000000"/>
        </w:rPr>
        <w:t>.</w:t>
      </w:r>
      <w:r w:rsidR="00004FD4">
        <w:rPr>
          <w:rFonts w:ascii="Calibri" w:hAnsi="Calibri"/>
          <w:b/>
          <w:bCs/>
          <w:color w:val="000000"/>
        </w:rPr>
        <w:t>327,73</w:t>
      </w:r>
      <w:r w:rsidR="00B11E05">
        <w:rPr>
          <w:rFonts w:ascii="Calibri" w:hAnsi="Calibri"/>
          <w:b/>
          <w:bCs/>
          <w:color w:val="000000"/>
        </w:rPr>
        <w:t>.</w:t>
      </w:r>
    </w:p>
    <w:sectPr w:rsidR="00EB6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7B8"/>
    <w:multiLevelType w:val="hybridMultilevel"/>
    <w:tmpl w:val="26E6A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5"/>
    <w:rsid w:val="00004FD4"/>
    <w:rsid w:val="000C399C"/>
    <w:rsid w:val="000E7872"/>
    <w:rsid w:val="002673F7"/>
    <w:rsid w:val="002834CB"/>
    <w:rsid w:val="00331191"/>
    <w:rsid w:val="003C0345"/>
    <w:rsid w:val="003D1A3D"/>
    <w:rsid w:val="00467D75"/>
    <w:rsid w:val="004718D4"/>
    <w:rsid w:val="004906F7"/>
    <w:rsid w:val="00490C79"/>
    <w:rsid w:val="005B1A9F"/>
    <w:rsid w:val="005C7070"/>
    <w:rsid w:val="005E5645"/>
    <w:rsid w:val="00613D7C"/>
    <w:rsid w:val="00635074"/>
    <w:rsid w:val="00693DED"/>
    <w:rsid w:val="00756E56"/>
    <w:rsid w:val="007A44AA"/>
    <w:rsid w:val="00807F82"/>
    <w:rsid w:val="00812485"/>
    <w:rsid w:val="0082247C"/>
    <w:rsid w:val="008C3C32"/>
    <w:rsid w:val="008D6DF2"/>
    <w:rsid w:val="009571EA"/>
    <w:rsid w:val="009D5DFC"/>
    <w:rsid w:val="00A4564C"/>
    <w:rsid w:val="00AD5160"/>
    <w:rsid w:val="00B10377"/>
    <w:rsid w:val="00B11E05"/>
    <w:rsid w:val="00D025D6"/>
    <w:rsid w:val="00D86843"/>
    <w:rsid w:val="00D91CF0"/>
    <w:rsid w:val="00DA0C3C"/>
    <w:rsid w:val="00DD655D"/>
    <w:rsid w:val="00E26A04"/>
    <w:rsid w:val="00EB6E94"/>
    <w:rsid w:val="00EE1C86"/>
    <w:rsid w:val="00F41F45"/>
    <w:rsid w:val="00F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2E76"/>
  <w15:docId w15:val="{9204335A-186E-4661-807B-022D991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56E56"/>
    <w:rPr>
      <w:b/>
      <w:bCs/>
    </w:rPr>
  </w:style>
  <w:style w:type="paragraph" w:styleId="Paragrafoelenco">
    <w:name w:val="List Paragraph"/>
    <w:basedOn w:val="Normale"/>
    <w:uiPriority w:val="34"/>
    <w:qFormat/>
    <w:rsid w:val="00756E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</cp:lastModifiedBy>
  <cp:revision>11</cp:revision>
  <cp:lastPrinted>2017-09-21T08:09:00Z</cp:lastPrinted>
  <dcterms:created xsi:type="dcterms:W3CDTF">2017-09-21T08:14:00Z</dcterms:created>
  <dcterms:modified xsi:type="dcterms:W3CDTF">2017-09-25T10:30:00Z</dcterms:modified>
</cp:coreProperties>
</file>