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E7" w:rsidRPr="00807EAB" w:rsidRDefault="00233AE7" w:rsidP="00233AE7">
      <w:pPr>
        <w:pStyle w:val="NormaleWeb"/>
        <w:shd w:val="clear" w:color="auto" w:fill="FFFFFF"/>
        <w:spacing w:line="384" w:lineRule="atLeast"/>
        <w:rPr>
          <w:b/>
          <w:color w:val="333333"/>
        </w:rPr>
      </w:pPr>
      <w:r w:rsidRPr="00807EAB">
        <w:rPr>
          <w:b/>
          <w:color w:val="333333"/>
        </w:rPr>
        <w:t xml:space="preserve">La mobilità alternativa </w:t>
      </w:r>
    </w:p>
    <w:p w:rsidR="00233AE7" w:rsidRPr="00F936C6" w:rsidRDefault="00233AE7" w:rsidP="00233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Quando parliamo di </w:t>
      </w:r>
      <w:r w:rsidRPr="00FA4526">
        <w:rPr>
          <w:rFonts w:ascii="Times New Roman" w:eastAsia="Times New Roman" w:hAnsi="Times New Roman"/>
          <w:bCs/>
          <w:sz w:val="24"/>
          <w:szCs w:val="24"/>
          <w:lang w:eastAsia="it-IT"/>
        </w:rPr>
        <w:t>mobilità sostenibile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pensiamo a tutte le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 modalità di spostamento 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che svolgiamo nelle aree urbane,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>in grado di diminuire gli impatti ambientali generati dai veicoli privati e cioè: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l'</w:t>
      </w:r>
      <w:hyperlink r:id="rId4" w:tooltip="Inquinamento atmosferico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inquinamento atmosferico</w:t>
        </w:r>
      </w:hyperlink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e le emissioni di </w:t>
      </w:r>
      <w:hyperlink r:id="rId5" w:tooltip="Gas serra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gas serra</w:t>
        </w:r>
      </w:hyperlink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</w:t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l'</w:t>
      </w:r>
      <w:hyperlink r:id="rId6" w:tooltip="Inquinamento acustico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inquinamento acustico</w:t>
        </w:r>
      </w:hyperlink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la </w:t>
      </w:r>
      <w:hyperlink r:id="rId7" w:tooltip="Congestione stradale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congestione</w:t>
        </w:r>
      </w:hyperlink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da traffico, </w:t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l'</w:t>
      </w:r>
      <w:hyperlink r:id="rId8" w:tooltip="Incidente stradale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incidentalità</w:t>
        </w:r>
      </w:hyperlink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 ma anche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il degrado delle aree urbane 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e il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 consumo di territorio 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.  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>omuni sono chiamati  a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 prom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uovere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iniziative a favore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>della mobilità sostenibile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per rispondere a queste emergenze, individuando le tipologie di intervento</w:t>
      </w:r>
      <w:r w:rsidRPr="00F936C6">
        <w:rPr>
          <w:rFonts w:ascii="Times New Roman" w:hAnsi="Times New Roman"/>
          <w:sz w:val="24"/>
          <w:szCs w:val="24"/>
        </w:rPr>
        <w:t xml:space="preserve"> 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più idonee a rispondere alle esigenze locali e applicate in maniera integrata. In generale gli interventi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>sono finalizzati a ridurre la presenza degli autoveicoli privati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a favore di una mobilità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 alternativa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 che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comprende l’andare </w:t>
      </w:r>
      <w:hyperlink r:id="rId9" w:tooltip="Mobilità pedonale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a piedi</w:t>
        </w:r>
      </w:hyperlink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</w:t>
      </w:r>
      <w:hyperlink r:id="rId10" w:tooltip="Ciclismo urbano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in bicicletta</w:t>
        </w:r>
      </w:hyperlink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utilizzare i  mezzi</w:t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trasporto pubblico (</w:t>
      </w:r>
      <w:hyperlink r:id="rId11" w:tooltip="Autobus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autobus</w:t>
        </w:r>
      </w:hyperlink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</w:t>
      </w:r>
      <w:hyperlink r:id="rId12" w:tooltip="Tram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tram</w:t>
        </w:r>
      </w:hyperlink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</w:t>
      </w:r>
      <w:hyperlink r:id="rId13" w:tooltip="SFMR" w:history="1"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sistema ferroviario metropolitano</w:t>
        </w:r>
      </w:hyperlink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</w:t>
      </w:r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o i</w:t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mezzi di trasporto privato </w:t>
      </w:r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ma </w:t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condivisi</w:t>
      </w:r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con altri utenti </w:t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</w:t>
      </w:r>
      <w:proofErr w:type="spellStart"/>
      <w:r>
        <w:fldChar w:fldCharType="begin"/>
      </w:r>
      <w:r>
        <w:instrText>HYPERLINK "http://it.wikipedia.org/wiki/Car_pooling" \o "Car pooling"</w:instrText>
      </w:r>
      <w:r>
        <w:fldChar w:fldCharType="separate"/>
      </w:r>
      <w:r w:rsidRPr="00F93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car-pooling</w:t>
      </w:r>
      <w:proofErr w:type="spellEnd"/>
      <w:r>
        <w:fldChar w:fldCharType="end"/>
      </w:r>
      <w:r w:rsidRPr="00FA452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e </w:t>
      </w:r>
      <w:hyperlink r:id="rId14" w:tooltip="Car sharing" w:history="1">
        <w:proofErr w:type="spellStart"/>
        <w:r w:rsidRPr="00F936C6">
          <w:rPr>
            <w:rFonts w:ascii="Times New Roman" w:eastAsia="Times New Roman" w:hAnsi="Times New Roman"/>
            <w:color w:val="000000"/>
            <w:sz w:val="24"/>
            <w:szCs w:val="24"/>
            <w:lang w:eastAsia="it-IT"/>
          </w:rPr>
          <w:t>car-sharing</w:t>
        </w:r>
        <w:proofErr w:type="spellEnd"/>
      </w:hyperlink>
      <w:r w:rsidRPr="00FA4526">
        <w:rPr>
          <w:rFonts w:ascii="Times New Roman" w:eastAsia="Times New Roman" w:hAnsi="Times New Roman"/>
          <w:sz w:val="24"/>
          <w:szCs w:val="24"/>
          <w:lang w:eastAsia="it-IT"/>
        </w:rPr>
        <w:t xml:space="preserve">). </w:t>
      </w:r>
    </w:p>
    <w:p w:rsidR="00233AE7" w:rsidRDefault="00233AE7" w:rsidP="00233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>Cogliendo l’occasione della Settimana europea 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n città senza la mia auto” è necessario sottolineare l’importanza di incoraggiare l'uso di </w:t>
      </w:r>
      <w:hyperlink r:id="rId15" w:history="1">
        <w:r w:rsidRPr="00F936C6">
          <w:rPr>
            <w:rFonts w:ascii="Times New Roman" w:eastAsia="Times New Roman" w:hAnsi="Times New Roman"/>
            <w:sz w:val="24"/>
            <w:szCs w:val="24"/>
            <w:lang w:eastAsia="it-IT"/>
          </w:rPr>
          <w:t>forme alternative di trasporto e di viaggio</w:t>
        </w:r>
      </w:hyperlink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diversi dalle autovetture private e </w:t>
      </w:r>
      <w:hyperlink r:id="rId16" w:history="1">
        <w:r w:rsidRPr="00F936C6">
          <w:rPr>
            <w:rStyle w:val="Collegamentoipertestuale"/>
            <w:rFonts w:ascii="Times New Roman" w:hAnsi="Times New Roman"/>
            <w:vanish/>
            <w:sz w:val="24"/>
            <w:szCs w:val="24"/>
          </w:rPr>
          <w:t>raise awareness</w:t>
        </w:r>
      </w:hyperlink>
      <w:r w:rsidRPr="00F936C6">
        <w:rPr>
          <w:rStyle w:val="google-src-text1"/>
          <w:rFonts w:ascii="Times New Roman" w:hAnsi="Times New Roman"/>
          <w:color w:val="4A4A4A"/>
          <w:sz w:val="24"/>
          <w:szCs w:val="24"/>
        </w:rPr>
        <w:t xml:space="preserve"> and inform city-dwellers of what is at stake so far as concerns long-term mobility in towns and the risks connected with </w:t>
      </w:r>
      <w:hyperlink r:id="rId17" w:history="1">
        <w:r w:rsidRPr="00F936C6">
          <w:rPr>
            <w:rStyle w:val="Collegamentoipertestuale"/>
            <w:rFonts w:ascii="Times New Roman" w:hAnsi="Times New Roman"/>
            <w:vanish/>
            <w:sz w:val="24"/>
            <w:szCs w:val="24"/>
          </w:rPr>
          <w:t>pollution</w:t>
        </w:r>
      </w:hyperlink>
      <w:r w:rsidRPr="00F936C6">
        <w:rPr>
          <w:rStyle w:val="google-src-text1"/>
          <w:rFonts w:ascii="Times New Roman" w:hAnsi="Times New Roman"/>
          <w:color w:val="4A4A4A"/>
          <w:sz w:val="24"/>
          <w:szCs w:val="24"/>
        </w:rPr>
        <w:t xml:space="preserve"> ,</w:t>
      </w:r>
      <w:r w:rsidRPr="00F936C6">
        <w:rPr>
          <w:rFonts w:ascii="Times New Roman" w:hAnsi="Times New Roman"/>
          <w:color w:val="4A4A4A"/>
          <w:sz w:val="24"/>
          <w:szCs w:val="24"/>
        </w:rPr>
        <w:t xml:space="preserve"> </w:t>
      </w:r>
      <w:hyperlink r:id="rId18" w:history="1">
        <w:r w:rsidRPr="00F936C6">
          <w:rPr>
            <w:rFonts w:ascii="Times New Roman" w:eastAsia="Times New Roman" w:hAnsi="Times New Roman"/>
            <w:sz w:val="24"/>
            <w:szCs w:val="24"/>
            <w:lang w:eastAsia="it-IT"/>
          </w:rPr>
          <w:t>sensibilizzare</w:t>
        </w:r>
      </w:hyperlink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 xml:space="preserve"> e informare i cittadini sull’importanza della  posta in gioco per quanto riguarda a lungo termine la  mobilità nelle città e dei rischi connessi con </w:t>
      </w:r>
      <w:hyperlink r:id="rId19" w:history="1">
        <w:r w:rsidRPr="00F936C6">
          <w:rPr>
            <w:rFonts w:ascii="Times New Roman" w:eastAsia="Times New Roman" w:hAnsi="Times New Roman"/>
            <w:sz w:val="24"/>
            <w:szCs w:val="24"/>
            <w:lang w:eastAsia="it-IT"/>
          </w:rPr>
          <w:t>l'inquinamento</w:t>
        </w:r>
      </w:hyperlink>
      <w:r w:rsidRPr="00F936C6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71C12" w:rsidRDefault="00771C12"/>
    <w:sectPr w:rsidR="00771C12" w:rsidSect="0077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3AE7"/>
    <w:rsid w:val="00233AE7"/>
    <w:rsid w:val="004A489F"/>
    <w:rsid w:val="00771C12"/>
    <w:rsid w:val="00DE7ADF"/>
    <w:rsid w:val="00E17C84"/>
    <w:rsid w:val="00E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AE7"/>
    <w:pPr>
      <w:spacing w:before="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D705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33AE7"/>
    <w:rPr>
      <w:color w:val="0000FF"/>
      <w:u w:val="single"/>
    </w:rPr>
  </w:style>
  <w:style w:type="character" w:customStyle="1" w:styleId="google-src-text1">
    <w:name w:val="google-src-text1"/>
    <w:basedOn w:val="Carpredefinitoparagrafo"/>
    <w:rsid w:val="00233AE7"/>
    <w:rPr>
      <w:vanish/>
      <w:webHidden w:val="0"/>
      <w:specVanish w:val="0"/>
    </w:rPr>
  </w:style>
  <w:style w:type="paragraph" w:styleId="NormaleWeb">
    <w:name w:val="Normal (Web)"/>
    <w:basedOn w:val="Normale"/>
    <w:uiPriority w:val="99"/>
    <w:semiHidden/>
    <w:unhideWhenUsed/>
    <w:rsid w:val="00233AE7"/>
    <w:pPr>
      <w:spacing w:before="100" w:beforeAutospacing="1" w:after="19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Incidente_stradale" TargetMode="External"/><Relationship Id="rId13" Type="http://schemas.openxmlformats.org/officeDocument/2006/relationships/hyperlink" Target="http://it.wikipedia.org/wiki/SFMR" TargetMode="External"/><Relationship Id="rId18" Type="http://schemas.openxmlformats.org/officeDocument/2006/relationships/hyperlink" Target="http://translate.googleusercontent.com/translate_c?hl=it&amp;ie=UTF8&amp;rurl=translate.google.it&amp;u=http://en.wikipedia.org/wiki/Raise_awareness&amp;usg=ALkJrhhqoXqZfpmzGm7rVcZHKEc5LZMyW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t.wikipedia.org/wiki/Congestione_stradale" TargetMode="External"/><Relationship Id="rId12" Type="http://schemas.openxmlformats.org/officeDocument/2006/relationships/hyperlink" Target="http://it.wikipedia.org/wiki/Tram" TargetMode="External"/><Relationship Id="rId17" Type="http://schemas.openxmlformats.org/officeDocument/2006/relationships/hyperlink" Target="http://translate.googleusercontent.com/translate_c?hl=it&amp;ie=UTF8&amp;rurl=translate.google.it&amp;u=http://en.wikipedia.org/wiki/Pollution&amp;usg=ALkJrhht7G9lwpL8LKQCi4E3FO6r4HTQ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usercontent.com/translate_c?hl=it&amp;ie=UTF8&amp;rurl=translate.google.it&amp;u=http://en.wikipedia.org/wiki/Raise_awareness&amp;usg=ALkJrhhqoXqZfpmzGm7rVcZHKEc5LZMyW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Inquinamento_acustico" TargetMode="External"/><Relationship Id="rId11" Type="http://schemas.openxmlformats.org/officeDocument/2006/relationships/hyperlink" Target="http://it.wikipedia.org/wiki/Autobus" TargetMode="External"/><Relationship Id="rId5" Type="http://schemas.openxmlformats.org/officeDocument/2006/relationships/hyperlink" Target="http://it.wikipedia.org/wiki/Gas_serra" TargetMode="External"/><Relationship Id="rId15" Type="http://schemas.openxmlformats.org/officeDocument/2006/relationships/hyperlink" Target="http://translate.googleusercontent.com/translate_c?hl=it&amp;ie=UTF8&amp;rurl=translate.google.it&amp;u=http://en.wikipedia.org/wiki/Sustainable_transport&amp;usg=ALkJrhjYZwP6Qvdm9Kn3hCon6kPKDeNPww" TargetMode="External"/><Relationship Id="rId10" Type="http://schemas.openxmlformats.org/officeDocument/2006/relationships/hyperlink" Target="http://it.wikipedia.org/wiki/Ciclismo_urbano" TargetMode="External"/><Relationship Id="rId19" Type="http://schemas.openxmlformats.org/officeDocument/2006/relationships/hyperlink" Target="http://translate.googleusercontent.com/translate_c?hl=it&amp;ie=UTF8&amp;rurl=translate.google.it&amp;u=http://en.wikipedia.org/wiki/Pollution&amp;usg=ALkJrhht7G9lwpL8LKQCi4E3FO6r4HTQ_g" TargetMode="External"/><Relationship Id="rId4" Type="http://schemas.openxmlformats.org/officeDocument/2006/relationships/hyperlink" Target="http://it.wikipedia.org/wiki/Inquinamento_atmosferico" TargetMode="External"/><Relationship Id="rId9" Type="http://schemas.openxmlformats.org/officeDocument/2006/relationships/hyperlink" Target="http://it.wikipedia.org/wiki/Mobilit%C3%A0_pedonale" TargetMode="External"/><Relationship Id="rId14" Type="http://schemas.openxmlformats.org/officeDocument/2006/relationships/hyperlink" Target="http://it.wikipedia.org/wiki/Car_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Olidata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dcterms:created xsi:type="dcterms:W3CDTF">2011-07-25T13:36:00Z</dcterms:created>
  <dcterms:modified xsi:type="dcterms:W3CDTF">2011-07-25T13:38:00Z</dcterms:modified>
</cp:coreProperties>
</file>