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50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2030"/>
        <w:gridCol w:w="605"/>
        <w:gridCol w:w="253"/>
        <w:gridCol w:w="1250"/>
        <w:gridCol w:w="2234"/>
        <w:gridCol w:w="252"/>
        <w:gridCol w:w="1710"/>
        <w:gridCol w:w="1570"/>
        <w:gridCol w:w="195"/>
        <w:gridCol w:w="316"/>
      </w:tblGrid>
      <w:tr w:rsidR="00B34F1E" w:rsidRPr="00BA17E8" w14:paraId="13F16C44" w14:textId="77777777" w:rsidTr="001044FD">
        <w:trPr>
          <w:trHeight w:val="330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B243CE" w14:textId="77777777" w:rsidR="00BB082A" w:rsidRPr="00B50AD7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032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FE001BD" w14:textId="1B6CFF3E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</w:t>
            </w:r>
            <w:r w:rsidR="00E06E46"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 VERIFICA DI AMMISSIBILITÀ</w:t>
            </w:r>
            <w:r w:rsidR="00245BF2"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DI </w:t>
            </w:r>
            <w:r w:rsidR="00B50AD7"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PROGETTI IN ESSERE </w:t>
            </w:r>
            <w:r w:rsidR="00245BF2"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 VALERE SUL </w:t>
            </w: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PNRR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AF8993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3DA50A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A17E8" w14:paraId="77165090" w14:textId="77777777" w:rsidTr="001044FD">
        <w:trPr>
          <w:trHeight w:val="300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33B74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032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559CA74F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B5730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CD64F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A17E8" w14:paraId="28E9B898" w14:textId="77777777" w:rsidTr="001044FD">
        <w:trPr>
          <w:trHeight w:val="270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DA989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032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2FDC51C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FA2EF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A638B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A17E8" w14:paraId="38325894" w14:textId="77777777" w:rsidTr="001044FD">
        <w:trPr>
          <w:trHeight w:val="288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B64AE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032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232294D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72A64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219BE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A17E8" w14:paraId="5A4B8194" w14:textId="77777777" w:rsidTr="001044FD">
        <w:trPr>
          <w:trHeight w:val="288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CF556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032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ADCE0B3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501A1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C45B9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40895923" w14:textId="77777777" w:rsidTr="00D135F3">
        <w:trPr>
          <w:trHeight w:val="288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6ED86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2F098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4B291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312C3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36B26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2865F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99DD7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904D7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B8DBC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494A3C76" w14:textId="77777777" w:rsidTr="00D135F3">
        <w:trPr>
          <w:trHeight w:val="420"/>
        </w:trPr>
        <w:tc>
          <w:tcPr>
            <w:tcW w:w="17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D66A8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83E29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17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55993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A17E8" w14:paraId="4C3165C9" w14:textId="77777777" w:rsidTr="001044FD">
        <w:trPr>
          <w:trHeight w:val="564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FFE4F76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032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A3B3E7B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</w:t>
            </w: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8BBA3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35CF1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72F5E1D2" w14:textId="77777777" w:rsidTr="001044FD">
        <w:trPr>
          <w:trHeight w:val="555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AC0DD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365A6E5" w14:textId="77777777" w:rsidR="00BB082A" w:rsidRPr="00BA17E8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Nome Ente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C0530A" w14:textId="75608A21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E9B26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2C5AA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1BB0BCD8" w14:textId="77777777" w:rsidTr="001044FD">
        <w:trPr>
          <w:trHeight w:val="555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5380A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A3B020" w14:textId="77777777" w:rsidR="00BB082A" w:rsidRPr="00BA17E8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Referente Ente 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BA882F5" w14:textId="13A01A90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4C7D9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39751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0E6B4A7C" w14:textId="77777777" w:rsidTr="00B50AD7">
        <w:trPr>
          <w:trHeight w:val="564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969B5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9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9692A49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287EAB7" w14:textId="77777777" w:rsidR="00BB082A" w:rsidRPr="00BA17E8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3445129" w14:textId="77777777" w:rsidR="00BB082A" w:rsidRPr="00BA17E8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EEA7434" w14:textId="77777777" w:rsidR="00BB082A" w:rsidRPr="00BA17E8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8AE5B" w14:textId="77777777" w:rsidR="00BB082A" w:rsidRPr="00BA17E8" w:rsidRDefault="00BB082A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5AD20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F9D30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DF7E2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34F1E" w:rsidRPr="00BA17E8" w14:paraId="385738A4" w14:textId="77777777" w:rsidTr="001044FD">
        <w:trPr>
          <w:trHeight w:val="564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5151F0F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032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56555C23" w14:textId="75CE8396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Intervento</w:t>
            </w: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C94D1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5D132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24E928DE" w14:textId="77777777" w:rsidTr="001044FD">
        <w:trPr>
          <w:trHeight w:val="567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208A8EC" w14:textId="77777777" w:rsidR="00133858" w:rsidRPr="00BA17E8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1452AE5" w14:textId="5456E146" w:rsidR="00133858" w:rsidRPr="00BA17E8" w:rsidRDefault="00133858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58B5FC5" w14:textId="77777777" w:rsidR="00133858" w:rsidRPr="00BA17E8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E5D479" w14:textId="77777777" w:rsidR="00133858" w:rsidRPr="00BA17E8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214D981" w14:textId="77777777" w:rsidR="00133858" w:rsidRPr="00BA17E8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26A36" w:rsidRPr="00BA17E8" w14:paraId="7D602641" w14:textId="77777777" w:rsidTr="001044FD">
        <w:trPr>
          <w:trHeight w:val="567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E2328E0" w14:textId="77777777" w:rsidR="00133858" w:rsidRPr="00BA17E8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5E3CD60" w14:textId="4CF86021" w:rsidR="00133858" w:rsidRPr="00BA17E8" w:rsidRDefault="00133858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F4AB7F6" w14:textId="001D70F9" w:rsidR="00133858" w:rsidRPr="00BA17E8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0803B47" w14:textId="77777777" w:rsidR="00133858" w:rsidRPr="00BA17E8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6EBD47" w14:textId="77777777" w:rsidR="00133858" w:rsidRPr="00BA17E8" w:rsidRDefault="00133858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26A36" w:rsidRPr="00BA17E8" w14:paraId="53D525BF" w14:textId="77777777" w:rsidTr="001044FD">
        <w:trPr>
          <w:trHeight w:val="567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0524BE61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DA837B2" w14:textId="410FB2EB" w:rsidR="00BB082A" w:rsidRPr="00BA17E8" w:rsidRDefault="00CA7669" w:rsidP="00BB082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Riforma o investimento 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96DAB29" w14:textId="19FC0BE2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4C3BB5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9B533E" w14:textId="77777777" w:rsidR="00BB082A" w:rsidRPr="00BA17E8" w:rsidRDefault="00BB082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6E0FFA92" w14:textId="77777777" w:rsidTr="001044FD">
        <w:trPr>
          <w:trHeight w:val="567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3160161" w14:textId="77777777" w:rsidR="001932B6" w:rsidRPr="00BA17E8" w:rsidRDefault="001932B6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E3FBCC7" w14:textId="2C9B6995" w:rsidR="001932B6" w:rsidRPr="00BA17E8" w:rsidRDefault="00CA7669" w:rsidP="001932B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Fonte di finanziamento originaria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594D7EC" w14:textId="77777777" w:rsidR="004D6ECD" w:rsidRPr="00BA17E8" w:rsidRDefault="004D6ECD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  <w:p w14:paraId="0182D9F8" w14:textId="18510201" w:rsidR="004D6ECD" w:rsidRPr="00BA17E8" w:rsidRDefault="004D6ECD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 w:rsidRPr="00BA17E8">
              <w:rPr>
                <w:rFonts w:ascii="Garamond" w:eastAsia="Times New Roman" w:hAnsi="Garamond" w:cstheme="minorHAnsi"/>
                <w:lang w:eastAsia="it-IT"/>
              </w:rPr>
              <w:t xml:space="preserve"> bilancio nazionale</w:t>
            </w:r>
          </w:p>
          <w:p w14:paraId="76C6A19F" w14:textId="2FD33159" w:rsidR="004D6ECD" w:rsidRPr="00BA17E8" w:rsidRDefault="004D6ECD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 w:rsidRPr="00BA17E8">
              <w:rPr>
                <w:rFonts w:ascii="Garamond" w:eastAsia="Times New Roman" w:hAnsi="Garamond" w:cstheme="minorHAnsi"/>
                <w:lang w:eastAsia="it-IT"/>
              </w:rPr>
              <w:t xml:space="preserve"> programmazione FSC</w:t>
            </w:r>
          </w:p>
          <w:p w14:paraId="5418E38B" w14:textId="7A1009C1" w:rsidR="004D6ECD" w:rsidRPr="00BA17E8" w:rsidRDefault="004D6ECD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 w:rsidRPr="00BA17E8">
              <w:rPr>
                <w:rFonts w:ascii="Garamond" w:eastAsia="Times New Roman" w:hAnsi="Garamond" w:cstheme="minorHAnsi"/>
                <w:lang w:eastAsia="it-IT"/>
              </w:rPr>
              <w:t xml:space="preserve"> altre risorse nazionali/europee [specificare ______________]</w:t>
            </w:r>
          </w:p>
          <w:p w14:paraId="1E3A16A1" w14:textId="3FB8ADBB" w:rsidR="001932B6" w:rsidRPr="00BA17E8" w:rsidRDefault="001932B6" w:rsidP="00B34F1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2ED8A" w14:textId="77777777" w:rsidR="001932B6" w:rsidRPr="00BA17E8" w:rsidRDefault="001932B6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F92CF" w14:textId="77777777" w:rsidR="001932B6" w:rsidRPr="00BA17E8" w:rsidRDefault="001932B6" w:rsidP="001932B6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3635F8EB" w14:textId="77777777" w:rsidTr="001044FD">
        <w:trPr>
          <w:trHeight w:val="567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60C981D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C349216" w14:textId="124FA87B" w:rsidR="00A30188" w:rsidRPr="00BA17E8" w:rsidRDefault="00CA7669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Progetto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D53214" w14:textId="7368615B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F0C2B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2C4D6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7F5ADE18" w14:textId="77777777" w:rsidTr="001044FD">
        <w:trPr>
          <w:trHeight w:val="567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F9B2B88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EE1EA49" w14:textId="1BD7AC55" w:rsidR="00A30188" w:rsidRPr="00BA17E8" w:rsidRDefault="00A30188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BE598E3" w14:textId="3503BF83" w:rsidR="001265F3" w:rsidRPr="00BA17E8" w:rsidRDefault="001265F3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lang w:eastAsia="it-IT"/>
              </w:rPr>
              <w:t>Inserire: opzioni da fleggare</w:t>
            </w: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6EFF2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FC239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1609F683" w14:textId="77777777" w:rsidTr="001044FD">
        <w:trPr>
          <w:trHeight w:val="567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C074A4F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1EBAA1D3" w14:textId="1D6C682D" w:rsidR="00A30188" w:rsidRPr="00BA17E8" w:rsidRDefault="00A30188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 w:rsidR="00B50AD7"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DCA18D0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="00526A36" w:rsidRPr="00BA17E8">
              <w:rPr>
                <w:rFonts w:ascii="Garamond" w:eastAsia="Times New Roman" w:hAnsi="Garamond" w:cstheme="minorHAnsi"/>
                <w:lang w:eastAsia="it-IT"/>
              </w:rPr>
              <w:t>Farei due righe, una per il soggetto attuatore e l’altra per il realizzatore, perché è più chiaro</w:t>
            </w:r>
          </w:p>
          <w:p w14:paraId="78DEEF6B" w14:textId="40F840E9" w:rsidR="00526A36" w:rsidRPr="00BA17E8" w:rsidRDefault="00526A36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lang w:eastAsia="it-IT"/>
              </w:rPr>
              <w:t>Anche se possono coincidere</w:t>
            </w: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93DEEC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DBD1BD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2E736782" w14:textId="77777777" w:rsidTr="00AF4861">
        <w:trPr>
          <w:trHeight w:val="567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742B192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74A2E76E" w14:textId="77777777" w:rsidR="00A30188" w:rsidRPr="00BA17E8" w:rsidRDefault="00A30188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CUP definitivo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8956C69" w14:textId="066BCD15" w:rsidR="00A30188" w:rsidRPr="00BA17E8" w:rsidRDefault="00A30188" w:rsidP="00AF486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CBEF5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66311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0B7DB62C" w14:textId="77777777" w:rsidTr="001044FD">
        <w:trPr>
          <w:trHeight w:val="567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C56A219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2955194" w14:textId="58B40E30" w:rsidR="00A30188" w:rsidRPr="00BA17E8" w:rsidRDefault="00220C33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56772F4" w14:textId="70A75D31" w:rsidR="00A30188" w:rsidRPr="00BA17E8" w:rsidRDefault="00526A36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lang w:eastAsia="it-IT"/>
              </w:rPr>
              <w:t>Anche qui due righe (avvio e conclusione)</w:t>
            </w: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1F2D4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D6FFA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598F4A02" w14:textId="77777777" w:rsidTr="001044FD">
        <w:trPr>
          <w:trHeight w:val="567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70C25C45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429486DA" w14:textId="77777777" w:rsidR="00A30188" w:rsidRPr="00BA17E8" w:rsidRDefault="00A30188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 w:rsidR="00C82547"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progetto</w:t>
            </w:r>
          </w:p>
          <w:p w14:paraId="6B5ABC4C" w14:textId="2A46E030" w:rsidR="00506387" w:rsidRPr="00BA17E8" w:rsidRDefault="00506387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 euro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2F6ABEB" w14:textId="5FAF1457" w:rsidR="00A30188" w:rsidRPr="00BA17E8" w:rsidRDefault="00506387" w:rsidP="00506387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lang w:eastAsia="it-IT"/>
              </w:rPr>
              <w:t xml:space="preserve">Aggiungere </w:t>
            </w: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E1709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684BE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26A36" w:rsidRPr="00BA17E8" w14:paraId="729D0A50" w14:textId="77777777" w:rsidTr="001044FD">
        <w:trPr>
          <w:trHeight w:val="567"/>
        </w:trPr>
        <w:tc>
          <w:tcPr>
            <w:tcW w:w="24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9171886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3614B8CD" w14:textId="77777777" w:rsidR="00A30188" w:rsidRPr="00BA17E8" w:rsidRDefault="00A30188" w:rsidP="00A3018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Costo ammesso PNRR</w:t>
            </w:r>
          </w:p>
        </w:tc>
        <w:tc>
          <w:tcPr>
            <w:tcW w:w="2746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4026E6F" w14:textId="5AAC2B0A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3699E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7D5AD" w14:textId="77777777" w:rsidR="00A30188" w:rsidRPr="00BA17E8" w:rsidRDefault="00A30188" w:rsidP="00A30188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</w:tbl>
    <w:p w14:paraId="280F4D7C" w14:textId="77777777" w:rsidR="00D135F3" w:rsidRPr="00BA17E8" w:rsidRDefault="00D135F3">
      <w:pPr>
        <w:rPr>
          <w:rFonts w:ascii="Garamond" w:hAnsi="Garamond"/>
        </w:rPr>
      </w:pPr>
    </w:p>
    <w:p w14:paraId="34BFE39B" w14:textId="77777777" w:rsidR="00043F3E" w:rsidRPr="00BA17E8" w:rsidRDefault="00043F3E">
      <w:pPr>
        <w:rPr>
          <w:rFonts w:ascii="Garamond" w:hAnsi="Garamond"/>
        </w:rPr>
        <w:sectPr w:rsidR="00043F3E" w:rsidRPr="00BA17E8" w:rsidSect="00BB082A">
          <w:headerReference w:type="default" r:id="rId11"/>
          <w:footerReference w:type="defaul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5173"/>
        <w:gridCol w:w="523"/>
        <w:gridCol w:w="634"/>
        <w:gridCol w:w="814"/>
        <w:gridCol w:w="1893"/>
        <w:gridCol w:w="1416"/>
        <w:gridCol w:w="2977"/>
      </w:tblGrid>
      <w:tr w:rsidR="00305EDF" w:rsidRPr="00BA17E8" w14:paraId="1C8EFDA5" w14:textId="7E2542C6" w:rsidTr="00163D01">
        <w:trPr>
          <w:trHeight w:val="1500"/>
          <w:tblHeader/>
        </w:trPr>
        <w:tc>
          <w:tcPr>
            <w:tcW w:w="2109" w:type="pct"/>
            <w:gridSpan w:val="2"/>
            <w:shd w:val="clear" w:color="auto" w:fill="00B050"/>
            <w:vAlign w:val="center"/>
            <w:hideMark/>
          </w:tcPr>
          <w:p w14:paraId="71DC9085" w14:textId="46C84D74" w:rsidR="004D6ECD" w:rsidRPr="00BA17E8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Verifica di ammissibilità e coerenza programmatica</w:t>
            </w:r>
          </w:p>
        </w:tc>
        <w:tc>
          <w:tcPr>
            <w:tcW w:w="183" w:type="pct"/>
            <w:shd w:val="clear" w:color="auto" w:fill="00B050"/>
            <w:vAlign w:val="center"/>
            <w:hideMark/>
          </w:tcPr>
          <w:p w14:paraId="35A12006" w14:textId="77777777" w:rsidR="004D6ECD" w:rsidRPr="00BA17E8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22" w:type="pct"/>
            <w:shd w:val="clear" w:color="auto" w:fill="00B050"/>
            <w:vAlign w:val="center"/>
            <w:hideMark/>
          </w:tcPr>
          <w:p w14:paraId="01565AA1" w14:textId="77777777" w:rsidR="004D6ECD" w:rsidRPr="00BA17E8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85" w:type="pct"/>
            <w:shd w:val="clear" w:color="auto" w:fill="00B050"/>
            <w:vAlign w:val="center"/>
            <w:hideMark/>
          </w:tcPr>
          <w:p w14:paraId="68DF7ACC" w14:textId="77777777" w:rsidR="004D6ECD" w:rsidRPr="00BA17E8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63" w:type="pct"/>
            <w:shd w:val="clear" w:color="auto" w:fill="00B050"/>
            <w:vAlign w:val="center"/>
            <w:hideMark/>
          </w:tcPr>
          <w:p w14:paraId="6076D9AC" w14:textId="36AACD27" w:rsidR="004D6ECD" w:rsidRPr="00BA17E8" w:rsidRDefault="004D6ECD" w:rsidP="001265F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Descrizione</w:t>
            </w: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 w:rsidR="001265F3"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496" w:type="pct"/>
            <w:shd w:val="clear" w:color="auto" w:fill="00B050"/>
            <w:vAlign w:val="center"/>
            <w:hideMark/>
          </w:tcPr>
          <w:p w14:paraId="4A898090" w14:textId="77777777" w:rsidR="004D6ECD" w:rsidRPr="00BA17E8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043" w:type="pct"/>
            <w:shd w:val="clear" w:color="auto" w:fill="92D050"/>
            <w:vAlign w:val="center"/>
          </w:tcPr>
          <w:p w14:paraId="6CF2E5AA" w14:textId="253AA27C" w:rsidR="008F151A" w:rsidRPr="00BA17E8" w:rsidRDefault="008F151A" w:rsidP="008F151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</w:p>
          <w:p w14:paraId="767FA41B" w14:textId="6B95CA84" w:rsidR="004D6ECD" w:rsidRPr="00BA17E8" w:rsidRDefault="004D6ECD" w:rsidP="008F151A">
            <w:pPr>
              <w:spacing w:after="0" w:line="240" w:lineRule="auto"/>
              <w:contextualSpacing/>
              <w:jc w:val="center"/>
              <w:rPr>
                <w:rFonts w:ascii="Garamond" w:eastAsia="Times New Roman" w:hAnsi="Garamond" w:cstheme="minorHAnsi"/>
                <w:b/>
                <w:bCs/>
                <w:strike/>
                <w:lang w:eastAsia="it-IT"/>
              </w:rPr>
            </w:pPr>
          </w:p>
        </w:tc>
      </w:tr>
      <w:tr w:rsidR="00305EDF" w:rsidRPr="00BA17E8" w14:paraId="58DA8485" w14:textId="38E767A8" w:rsidTr="00163D01">
        <w:trPr>
          <w:trHeight w:val="630"/>
        </w:trPr>
        <w:tc>
          <w:tcPr>
            <w:tcW w:w="297" w:type="pct"/>
            <w:shd w:val="clear" w:color="auto" w:fill="92D050"/>
            <w:vAlign w:val="center"/>
            <w:hideMark/>
          </w:tcPr>
          <w:p w14:paraId="34A55CA3" w14:textId="77777777" w:rsidR="004D6ECD" w:rsidRPr="00BA17E8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1</w:t>
            </w:r>
          </w:p>
        </w:tc>
        <w:tc>
          <w:tcPr>
            <w:tcW w:w="3660" w:type="pct"/>
            <w:gridSpan w:val="6"/>
            <w:shd w:val="clear" w:color="auto" w:fill="92D050"/>
            <w:vAlign w:val="center"/>
            <w:hideMark/>
          </w:tcPr>
          <w:p w14:paraId="46DFADCF" w14:textId="787EA62C" w:rsidR="004D6ECD" w:rsidRPr="00BA17E8" w:rsidRDefault="003A61EF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V</w:t>
            </w:r>
            <w:r w:rsidR="004D6ECD" w:rsidRPr="00BA17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alutazione di coerenza PNRR</w:t>
            </w:r>
          </w:p>
        </w:tc>
        <w:tc>
          <w:tcPr>
            <w:tcW w:w="1043" w:type="pct"/>
            <w:shd w:val="clear" w:color="auto" w:fill="92D050"/>
          </w:tcPr>
          <w:p w14:paraId="20807A1D" w14:textId="77777777" w:rsidR="004D6ECD" w:rsidRPr="00BA17E8" w:rsidRDefault="004D6ECD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tr w:rsidR="00305EDF" w:rsidRPr="00BA17E8" w14:paraId="7A558C0E" w14:textId="0B3D2357" w:rsidTr="00163D01">
        <w:trPr>
          <w:trHeight w:val="2250"/>
        </w:trPr>
        <w:tc>
          <w:tcPr>
            <w:tcW w:w="297" w:type="pct"/>
            <w:shd w:val="clear" w:color="auto" w:fill="auto"/>
            <w:vAlign w:val="center"/>
          </w:tcPr>
          <w:p w14:paraId="521ABCAE" w14:textId="7BBB6599" w:rsidR="004D6ECD" w:rsidRPr="00BA17E8" w:rsidRDefault="004D6ECD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a)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66C53B4C" w14:textId="0087ED73" w:rsidR="004D6ECD" w:rsidRPr="00BA17E8" w:rsidRDefault="00670DE3" w:rsidP="00BB082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G</w:t>
            </w:r>
            <w:r w:rsidR="004D6ECD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li obiettivi e 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le</w:t>
            </w:r>
            <w:r w:rsidR="004D6ECD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finalità progettuali 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coerenti </w:t>
            </w:r>
            <w:r w:rsidR="004D6ECD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con la missione/componente/linea di intervento/investimento/riforma del PNRR e i relativi </w:t>
            </w:r>
            <w:r w:rsidR="004D6ECD" w:rsidRPr="00BA17E8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target </w:t>
            </w:r>
            <w:r w:rsidR="004D6ECD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 </w:t>
            </w:r>
            <w:r w:rsidR="004D6ECD" w:rsidRPr="00BA17E8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milestone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3780B584" w14:textId="57988EFB" w:rsidR="004D6ECD" w:rsidRPr="00BA17E8" w:rsidRDefault="004D6ECD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5FC059CD" w14:textId="60E1F59E" w:rsidR="004D6ECD" w:rsidRPr="00BA17E8" w:rsidRDefault="004D6ECD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141E6EF" w14:textId="6F45B948" w:rsidR="004D6ECD" w:rsidRPr="00BA17E8" w:rsidRDefault="004D6ECD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08455A62" w14:textId="2A147E80" w:rsidR="004D6ECD" w:rsidRPr="00BA17E8" w:rsidRDefault="004D6ECD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67A9294E" w14:textId="5ED19A2C" w:rsidR="004D6ECD" w:rsidRPr="00BA17E8" w:rsidRDefault="004D6ECD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43816937" w14:textId="18A4C028" w:rsidR="004D6ECD" w:rsidRPr="00BA17E8" w:rsidRDefault="00305EDF" w:rsidP="00305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 la riconduzione del progetto alla pertinente missione/componente/linea di intervento/investimento/riforma del PNRR e l’eventuale riconciliazione degli indicatori di progetto ai </w:t>
            </w:r>
            <w:r w:rsidRPr="00BA17E8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milestone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</w:t>
            </w:r>
            <w:r w:rsidRPr="00BA17E8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target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pertinenti</w:t>
            </w:r>
          </w:p>
        </w:tc>
      </w:tr>
      <w:tr w:rsidR="00CD6099" w:rsidRPr="00BA17E8" w14:paraId="66497FCE" w14:textId="77777777" w:rsidTr="00AF4861">
        <w:trPr>
          <w:trHeight w:val="463"/>
        </w:trPr>
        <w:tc>
          <w:tcPr>
            <w:tcW w:w="297" w:type="pct"/>
            <w:shd w:val="clear" w:color="auto" w:fill="auto"/>
            <w:vAlign w:val="center"/>
          </w:tcPr>
          <w:p w14:paraId="683DCED7" w14:textId="6EB556FD" w:rsidR="00CD6099" w:rsidRPr="00BA17E8" w:rsidRDefault="00AB3B9C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b)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63DC2396" w14:textId="77777777" w:rsidR="00CD6099" w:rsidRPr="00BA17E8" w:rsidRDefault="00CD6099" w:rsidP="00CD6099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Sono rispettati i principi e gli obblighi specifici del PNRR, quali:</w:t>
            </w:r>
          </w:p>
          <w:p w14:paraId="0F4E2C74" w14:textId="77777777" w:rsidR="00CD6099" w:rsidRPr="00BA17E8" w:rsidRDefault="00CD6099" w:rsidP="00CD6099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94" w:hanging="284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del “Do Not Significant Harm” (DNSH) ai sensi dell'articolo 17 del Regolamento (UE) 2020/852?</w:t>
            </w:r>
          </w:p>
          <w:p w14:paraId="26350984" w14:textId="77777777" w:rsidR="00CD6099" w:rsidRPr="00BA17E8" w:rsidRDefault="00CD6099" w:rsidP="00BB082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5BBAC6A6" w14:textId="77777777" w:rsidR="00CD6099" w:rsidRPr="00BA17E8" w:rsidRDefault="00CD6099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2763A2E7" w14:textId="77777777" w:rsidR="00CD6099" w:rsidRPr="00BA17E8" w:rsidRDefault="00CD6099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46D2E2B" w14:textId="77777777" w:rsidR="00CD6099" w:rsidRPr="00BA17E8" w:rsidRDefault="00CD6099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5B90EE94" w14:textId="77777777" w:rsidR="00CD6099" w:rsidRPr="00BA17E8" w:rsidRDefault="00CD6099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621D7E21" w14:textId="77777777" w:rsidR="00CD6099" w:rsidRPr="00BA17E8" w:rsidRDefault="00CD6099" w:rsidP="00BB08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38BBB7A2" w14:textId="1BA0CEE3" w:rsidR="001D1F20" w:rsidRPr="00163D01" w:rsidRDefault="001D1F20" w:rsidP="00305EDF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163D01">
              <w:rPr>
                <w:rFonts w:ascii="Garamond" w:eastAsia="Times New Roman" w:hAnsi="Garamond" w:cs="Times New Roman"/>
                <w:lang w:eastAsia="it-IT"/>
              </w:rPr>
              <w:t>In particolare, secondo le indicazion</w:t>
            </w:r>
            <w:r w:rsidR="006D56ED" w:rsidRPr="00163D01">
              <w:rPr>
                <w:rFonts w:ascii="Garamond" w:eastAsia="Times New Roman" w:hAnsi="Garamond" w:cs="Times New Roman"/>
                <w:lang w:eastAsia="it-IT"/>
              </w:rPr>
              <w:t>i</w:t>
            </w:r>
            <w:r w:rsidRPr="00163D01">
              <w:rPr>
                <w:rFonts w:ascii="Garamond" w:eastAsia="Times New Roman" w:hAnsi="Garamond" w:cs="Times New Roman"/>
                <w:lang w:eastAsia="it-IT"/>
              </w:rPr>
              <w:t xml:space="preserve"> della </w:t>
            </w:r>
            <w:r w:rsidRPr="00163D01">
              <w:rPr>
                <w:rFonts w:ascii="Garamond" w:eastAsia="Times New Roman" w:hAnsi="Garamond" w:cs="Times New Roman"/>
                <w:i/>
                <w:iCs/>
                <w:lang w:eastAsia="it-IT"/>
              </w:rPr>
              <w:t>Guida Operativa per il rispetto del Principio del DNSH</w:t>
            </w:r>
            <w:r w:rsidRPr="00163D01">
              <w:rPr>
                <w:rFonts w:ascii="Garamond" w:eastAsia="Times New Roman" w:hAnsi="Garamond" w:cs="Times New Roman"/>
                <w:lang w:eastAsia="it-IT"/>
              </w:rPr>
              <w:t xml:space="preserve"> allegata alla Circo</w:t>
            </w:r>
            <w:r w:rsidR="006D56ED" w:rsidRPr="00163D01">
              <w:rPr>
                <w:rFonts w:ascii="Garamond" w:eastAsia="Times New Roman" w:hAnsi="Garamond" w:cs="Times New Roman"/>
                <w:lang w:eastAsia="it-IT"/>
              </w:rPr>
              <w:t>lare RGS n.33/22,</w:t>
            </w:r>
            <w:r w:rsidRPr="00163D01">
              <w:rPr>
                <w:rFonts w:ascii="Garamond" w:eastAsia="Times New Roman" w:hAnsi="Garamond" w:cs="Times New Roman"/>
                <w:lang w:eastAsia="it-IT"/>
              </w:rPr>
              <w:t xml:space="preserve"> la misura non arreca un danno significativo rispetto:</w:t>
            </w:r>
          </w:p>
          <w:p w14:paraId="0C76E9C0" w14:textId="77777777" w:rsidR="001D1F20" w:rsidRPr="00163D01" w:rsidRDefault="001D1F20" w:rsidP="00305EDF">
            <w:pPr>
              <w:spacing w:after="0" w:line="240" w:lineRule="auto"/>
              <w:rPr>
                <w:rFonts w:ascii="Garamond" w:hAnsi="Garamond"/>
              </w:rPr>
            </w:pPr>
          </w:p>
          <w:p w14:paraId="452CB7D2" w14:textId="77777777" w:rsidR="006D56ED" w:rsidRPr="00163D01" w:rsidRDefault="001D1F20" w:rsidP="00305EDF">
            <w:pPr>
              <w:spacing w:after="0" w:line="240" w:lineRule="auto"/>
              <w:rPr>
                <w:rFonts w:ascii="Garamond" w:hAnsi="Garamond"/>
              </w:rPr>
            </w:pPr>
            <w:r w:rsidRPr="00163D01">
              <w:rPr>
                <w:rFonts w:ascii="Garamond" w:hAnsi="Garamond"/>
              </w:rPr>
              <w:t>- alla mitigazione dei cambiamenti climatici</w:t>
            </w:r>
            <w:r w:rsidR="006D56ED" w:rsidRPr="00163D01">
              <w:rPr>
                <w:rFonts w:ascii="Garamond" w:hAnsi="Garamond"/>
              </w:rPr>
              <w:t>;</w:t>
            </w:r>
          </w:p>
          <w:p w14:paraId="69575F59" w14:textId="77777777" w:rsidR="006D56ED" w:rsidRPr="00163D01" w:rsidRDefault="006D56ED" w:rsidP="00305EDF">
            <w:pPr>
              <w:spacing w:after="0" w:line="240" w:lineRule="auto"/>
              <w:rPr>
                <w:rFonts w:ascii="Garamond" w:hAnsi="Garamond"/>
              </w:rPr>
            </w:pPr>
            <w:r w:rsidRPr="00163D01">
              <w:rPr>
                <w:rFonts w:ascii="Garamond" w:hAnsi="Garamond"/>
              </w:rPr>
              <w:t xml:space="preserve">- </w:t>
            </w:r>
            <w:r w:rsidR="001D1F20" w:rsidRPr="00163D01">
              <w:rPr>
                <w:rFonts w:ascii="Garamond" w:hAnsi="Garamond"/>
              </w:rPr>
              <w:t xml:space="preserve">all'adattamento ai cambiamenti climatici; </w:t>
            </w:r>
          </w:p>
          <w:p w14:paraId="771D518A" w14:textId="77777777" w:rsidR="006D56ED" w:rsidRPr="00163D01" w:rsidRDefault="006D56ED" w:rsidP="00305EDF">
            <w:pPr>
              <w:spacing w:after="0" w:line="240" w:lineRule="auto"/>
              <w:rPr>
                <w:rFonts w:ascii="Garamond" w:hAnsi="Garamond"/>
              </w:rPr>
            </w:pPr>
            <w:r w:rsidRPr="00163D01">
              <w:rPr>
                <w:rFonts w:ascii="Garamond" w:hAnsi="Garamond"/>
              </w:rPr>
              <w:t xml:space="preserve">- </w:t>
            </w:r>
            <w:r w:rsidR="001D1F20" w:rsidRPr="00163D01">
              <w:rPr>
                <w:rFonts w:ascii="Garamond" w:hAnsi="Garamond"/>
              </w:rPr>
              <w:t>all'uso sostenibile o alla protezione delle risorse idriche e marine</w:t>
            </w:r>
            <w:r w:rsidRPr="00163D01">
              <w:rPr>
                <w:rFonts w:ascii="Garamond" w:hAnsi="Garamond"/>
              </w:rPr>
              <w:t>;</w:t>
            </w:r>
          </w:p>
          <w:p w14:paraId="587B4801" w14:textId="632C4AFB" w:rsidR="006D56ED" w:rsidRPr="00163D01" w:rsidRDefault="006D56ED" w:rsidP="00305EDF">
            <w:pPr>
              <w:spacing w:after="0" w:line="240" w:lineRule="auto"/>
              <w:rPr>
                <w:rFonts w:ascii="Garamond" w:hAnsi="Garamond"/>
              </w:rPr>
            </w:pPr>
            <w:r w:rsidRPr="00163D01">
              <w:rPr>
                <w:rFonts w:ascii="Garamond" w:hAnsi="Garamond"/>
              </w:rPr>
              <w:t xml:space="preserve">- </w:t>
            </w:r>
            <w:r w:rsidR="001D1F20" w:rsidRPr="00163D01">
              <w:rPr>
                <w:rFonts w:ascii="Garamond" w:hAnsi="Garamond"/>
              </w:rPr>
              <w:t xml:space="preserve">all'economia circolare, inclusa la prevenzione, il riutilizzo ed il riciclaggio dei rifiuti; </w:t>
            </w:r>
          </w:p>
          <w:p w14:paraId="58751ABD" w14:textId="681311E1" w:rsidR="006D56ED" w:rsidRPr="00163D01" w:rsidRDefault="006D56ED" w:rsidP="00305EDF">
            <w:pPr>
              <w:spacing w:after="0" w:line="240" w:lineRule="auto"/>
              <w:rPr>
                <w:rFonts w:ascii="Garamond" w:hAnsi="Garamond"/>
              </w:rPr>
            </w:pPr>
            <w:r w:rsidRPr="00163D01">
              <w:rPr>
                <w:rFonts w:ascii="Garamond" w:hAnsi="Garamond"/>
              </w:rPr>
              <w:t xml:space="preserve">- </w:t>
            </w:r>
            <w:r w:rsidR="001D1F20" w:rsidRPr="00163D01">
              <w:rPr>
                <w:rFonts w:ascii="Garamond" w:hAnsi="Garamond"/>
              </w:rPr>
              <w:t xml:space="preserve">alla prevenzione e riduzione dell'inquinamento; </w:t>
            </w:r>
          </w:p>
          <w:p w14:paraId="207C9414" w14:textId="722E0F01" w:rsidR="00CD6099" w:rsidRPr="00163D01" w:rsidRDefault="006D56ED" w:rsidP="00305EDF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163D01">
              <w:rPr>
                <w:rFonts w:ascii="Garamond" w:hAnsi="Garamond"/>
              </w:rPr>
              <w:lastRenderedPageBreak/>
              <w:t xml:space="preserve">- </w:t>
            </w:r>
            <w:r w:rsidR="001D1F20" w:rsidRPr="00163D01">
              <w:rPr>
                <w:rFonts w:ascii="Garamond" w:hAnsi="Garamond"/>
              </w:rPr>
              <w:t xml:space="preserve">alla protezione e al ripristino di </w:t>
            </w:r>
            <w:r w:rsidR="00553DB8">
              <w:rPr>
                <w:rFonts w:ascii="Garamond" w:hAnsi="Garamond"/>
              </w:rPr>
              <w:t>/</w:t>
            </w:r>
            <w:r w:rsidR="001D1F20" w:rsidRPr="00163D01">
              <w:rPr>
                <w:rFonts w:ascii="Garamond" w:hAnsi="Garamond"/>
              </w:rPr>
              <w:t>biodiversità e degli ecosistemi</w:t>
            </w:r>
            <w:r w:rsidRPr="00163D01">
              <w:rPr>
                <w:rFonts w:ascii="Garamond" w:hAnsi="Garamond"/>
              </w:rPr>
              <w:t>.</w:t>
            </w:r>
          </w:p>
        </w:tc>
      </w:tr>
      <w:tr w:rsidR="00305EDF" w:rsidRPr="00BA17E8" w14:paraId="696FBE01" w14:textId="157A7A9D" w:rsidTr="00AF4861">
        <w:trPr>
          <w:trHeight w:val="1377"/>
        </w:trPr>
        <w:tc>
          <w:tcPr>
            <w:tcW w:w="297" w:type="pct"/>
            <w:shd w:val="clear" w:color="auto" w:fill="auto"/>
            <w:vAlign w:val="center"/>
          </w:tcPr>
          <w:p w14:paraId="653E5F5E" w14:textId="28725363" w:rsidR="004D6ECD" w:rsidRPr="00BA17E8" w:rsidRDefault="00AB3B9C" w:rsidP="00F14CD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c</w:t>
            </w:r>
            <w:r w:rsidR="004D6ECD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7468F998" w14:textId="1E357933" w:rsidR="00CD313D" w:rsidRPr="00BA17E8" w:rsidRDefault="00CD313D" w:rsidP="00AF4861">
            <w:pPr>
              <w:pStyle w:val="Paragrafoelenco"/>
              <w:spacing w:after="0" w:line="240" w:lineRule="auto"/>
              <w:ind w:left="0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rispettati i principi trasversali di cui al Regolamento (UE) 241/2021: </w:t>
            </w:r>
          </w:p>
          <w:p w14:paraId="24DD7BFB" w14:textId="6904BB63" w:rsidR="004D6ECD" w:rsidRPr="00BA17E8" w:rsidRDefault="004D6ECD" w:rsidP="00AF486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tagging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clima e </w:t>
            </w:r>
            <w:proofErr w:type="gramStart"/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digitale, 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previsti</w:t>
            </w:r>
            <w:proofErr w:type="gramEnd"/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dal Regolamento (UE) 241/2021 e dal PNRR presentato dall’Italia all’UE?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5FEA1610" w14:textId="77777777" w:rsidR="004D6ECD" w:rsidRPr="00BA17E8" w:rsidRDefault="004D6ECD" w:rsidP="00F14CD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325D4166" w14:textId="77777777" w:rsidR="004D6ECD" w:rsidRPr="00BA17E8" w:rsidRDefault="004D6ECD" w:rsidP="00F14CD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EA2BAE0" w14:textId="77777777" w:rsidR="004D6ECD" w:rsidRPr="00BA17E8" w:rsidRDefault="004D6ECD" w:rsidP="00F14CD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03E7EE88" w14:textId="69ADEF33" w:rsidR="00506387" w:rsidRPr="00BA17E8" w:rsidRDefault="00506387" w:rsidP="001265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73B691FF" w14:textId="77777777" w:rsidR="004D6ECD" w:rsidRPr="00BA17E8" w:rsidRDefault="004D6ECD" w:rsidP="00F14CD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16BE8A6A" w14:textId="5A2736A0" w:rsidR="00305EDF" w:rsidRPr="00163D01" w:rsidRDefault="00305EDF" w:rsidP="00305EDF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CD313D" w:rsidRPr="00BA17E8" w14:paraId="6076BD83" w14:textId="77777777" w:rsidTr="00AF4861">
        <w:trPr>
          <w:trHeight w:val="1694"/>
        </w:trPr>
        <w:tc>
          <w:tcPr>
            <w:tcW w:w="297" w:type="pct"/>
            <w:shd w:val="clear" w:color="auto" w:fill="auto"/>
            <w:vAlign w:val="center"/>
          </w:tcPr>
          <w:p w14:paraId="3A717E86" w14:textId="228AD547" w:rsidR="00CD313D" w:rsidRPr="00BA17E8" w:rsidRDefault="00AB3B9C" w:rsidP="00F14CD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  <w:r w:rsidR="003D7188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2F0FB438" w14:textId="30E7A288" w:rsidR="00CD313D" w:rsidRPr="00BA17E8" w:rsidRDefault="00CD313D" w:rsidP="00AF4861">
            <w:pPr>
              <w:pStyle w:val="Paragrafoelenco"/>
              <w:spacing w:after="0" w:line="240" w:lineRule="auto"/>
              <w:ind w:left="0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rispettato il principio trasversale di cui al PNRR presentato dall’Italia all’UE</w:t>
            </w:r>
            <w:r w:rsidR="003D7188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relativo al 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superamento dei divari territoriali</w:t>
            </w:r>
            <w:r w:rsidR="003D7188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0881A482" w14:textId="77777777" w:rsidR="00CD313D" w:rsidRPr="00BA17E8" w:rsidRDefault="00CD313D" w:rsidP="00F14CD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090D2BC" w14:textId="77777777" w:rsidR="00CD313D" w:rsidRPr="00BA17E8" w:rsidRDefault="00CD313D" w:rsidP="00F14CD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EF16962" w14:textId="77777777" w:rsidR="00CD313D" w:rsidRPr="00BA17E8" w:rsidRDefault="00CD313D" w:rsidP="00F14CD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0E64D4CF" w14:textId="77777777" w:rsidR="00CD313D" w:rsidRPr="00BA17E8" w:rsidRDefault="00CD313D" w:rsidP="00F14CD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4D44B495" w14:textId="77777777" w:rsidR="00CD313D" w:rsidRPr="00BA17E8" w:rsidRDefault="00CD313D" w:rsidP="00F14CD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5FD0987C" w14:textId="77777777" w:rsidR="00CD313D" w:rsidRPr="00163D01" w:rsidRDefault="00CD313D" w:rsidP="00305EDF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305EDF" w:rsidRPr="00BA17E8" w14:paraId="65390262" w14:textId="6B6AB5B6" w:rsidTr="00163D01">
        <w:trPr>
          <w:trHeight w:val="2250"/>
        </w:trPr>
        <w:tc>
          <w:tcPr>
            <w:tcW w:w="297" w:type="pct"/>
            <w:shd w:val="clear" w:color="auto" w:fill="auto"/>
            <w:vAlign w:val="center"/>
          </w:tcPr>
          <w:p w14:paraId="6277281E" w14:textId="588B95D5" w:rsidR="004D6ECD" w:rsidRPr="00BA17E8" w:rsidRDefault="00AB3B9C" w:rsidP="00D35EF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="004D6ECD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104B035C" w14:textId="71D57709" w:rsidR="00506387" w:rsidRPr="00BA17E8" w:rsidRDefault="00CD313D" w:rsidP="00CD313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stato presentato i</w:t>
            </w:r>
            <w:r w:rsidR="00506387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 progetto 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dall’</w:t>
            </w:r>
            <w:r w:rsidR="00506387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amministrazione centrale titolare di interventi PNRR </w:t>
            </w:r>
            <w:r w:rsidR="00A3195F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mediante </w:t>
            </w:r>
            <w:r w:rsidR="00506387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apposito format?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28CC8896" w14:textId="77777777" w:rsidR="004D6ECD" w:rsidRPr="00BA17E8" w:rsidRDefault="004D6ECD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49A0A3C1" w14:textId="77777777" w:rsidR="004D6ECD" w:rsidRPr="00BA17E8" w:rsidRDefault="004D6ECD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2B704F9" w14:textId="77777777" w:rsidR="004D6ECD" w:rsidRPr="00BA17E8" w:rsidRDefault="004D6ECD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3246807A" w14:textId="77777777" w:rsidR="004D6ECD" w:rsidRPr="00BA17E8" w:rsidRDefault="004D6ECD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55BB8EC0" w14:textId="77777777" w:rsidR="004D6ECD" w:rsidRPr="00BA17E8" w:rsidRDefault="004D6ECD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77C9FCD4" w14:textId="6C7213CF" w:rsidR="004D6ECD" w:rsidRPr="00163D01" w:rsidRDefault="00305EDF" w:rsidP="00FA4C41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163D01">
              <w:rPr>
                <w:rFonts w:ascii="Garamond" w:eastAsia="Times New Roman" w:hAnsi="Garamond" w:cs="Times New Roman"/>
                <w:lang w:eastAsia="it-IT"/>
              </w:rPr>
              <w:t xml:space="preserve">Verificare la corretta compilazione del </w:t>
            </w:r>
            <w:r w:rsidRPr="00163D01">
              <w:rPr>
                <w:rFonts w:ascii="Garamond" w:eastAsia="Times New Roman" w:hAnsi="Garamond" w:cs="Times New Roman"/>
                <w:i/>
                <w:iCs/>
                <w:lang w:eastAsia="it-IT"/>
              </w:rPr>
              <w:t>format</w:t>
            </w:r>
            <w:r w:rsidRPr="00163D01">
              <w:rPr>
                <w:rFonts w:ascii="Garamond" w:eastAsia="Times New Roman" w:hAnsi="Garamond" w:cs="Times New Roman"/>
                <w:lang w:eastAsia="it-IT"/>
              </w:rPr>
              <w:t xml:space="preserve"> di scheda progetto in ogni sua sezione e la consistenza degli elementi descrittivi ivi riportati</w:t>
            </w:r>
          </w:p>
        </w:tc>
      </w:tr>
      <w:tr w:rsidR="00C11F8B" w:rsidRPr="00BA17E8" w14:paraId="6496ADCD" w14:textId="77777777" w:rsidTr="00163D01">
        <w:trPr>
          <w:trHeight w:val="2250"/>
        </w:trPr>
        <w:tc>
          <w:tcPr>
            <w:tcW w:w="297" w:type="pct"/>
            <w:shd w:val="clear" w:color="auto" w:fill="auto"/>
            <w:vAlign w:val="center"/>
          </w:tcPr>
          <w:p w14:paraId="2FB78D2D" w14:textId="781C4D78" w:rsidR="00670DE3" w:rsidRPr="00BA17E8" w:rsidRDefault="00CC2DB7" w:rsidP="00D35EF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f</w:t>
            </w:r>
            <w:r w:rsidR="00FA4C41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2FAFD5AF" w14:textId="152BC03A" w:rsidR="00670DE3" w:rsidRPr="00BA17E8" w:rsidRDefault="00FA4C41" w:rsidP="00FA4C4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i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 cronoprogramma della spesa e dei tempi di realizzazione, al fine di verificare la tempistica di attuazione e l’eleggibilità della spesa 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ai sensi dell’art. 17, par. 2 del Reg. (UE) 241/2021?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07A5685B" w14:textId="77777777" w:rsidR="00670DE3" w:rsidRPr="00BA17E8" w:rsidRDefault="00670DE3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6FA10D00" w14:textId="77777777" w:rsidR="00670DE3" w:rsidRPr="00BA17E8" w:rsidRDefault="00670DE3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07C9DB5" w14:textId="77777777" w:rsidR="00670DE3" w:rsidRPr="00BA17E8" w:rsidRDefault="00670DE3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17BAE107" w14:textId="77777777" w:rsidR="00670DE3" w:rsidRPr="00BA17E8" w:rsidRDefault="00670DE3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77578CD3" w14:textId="77777777" w:rsidR="00670DE3" w:rsidRPr="00BA17E8" w:rsidRDefault="00670DE3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376AC4F2" w14:textId="77777777" w:rsidR="001D1F20" w:rsidRPr="00163D01" w:rsidRDefault="00FC60B9" w:rsidP="00FA4C41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163D01">
              <w:rPr>
                <w:rFonts w:ascii="Garamond" w:eastAsia="Times New Roman" w:hAnsi="Garamond" w:cs="Times New Roman"/>
                <w:lang w:eastAsia="it-IT"/>
              </w:rPr>
              <w:t>Verifica</w:t>
            </w:r>
            <w:r w:rsidR="00305EDF" w:rsidRPr="00163D01">
              <w:rPr>
                <w:rFonts w:ascii="Garamond" w:eastAsia="Times New Roman" w:hAnsi="Garamond" w:cs="Times New Roman"/>
                <w:lang w:eastAsia="it-IT"/>
              </w:rPr>
              <w:t>re</w:t>
            </w:r>
            <w:r w:rsidR="001D1F20" w:rsidRPr="00163D01">
              <w:rPr>
                <w:rFonts w:ascii="Garamond" w:eastAsia="Times New Roman" w:hAnsi="Garamond" w:cs="Times New Roman"/>
                <w:lang w:eastAsia="it-IT"/>
              </w:rPr>
              <w:t>:</w:t>
            </w:r>
          </w:p>
          <w:p w14:paraId="5492B06B" w14:textId="77777777" w:rsidR="001D1F20" w:rsidRPr="00163D01" w:rsidRDefault="001D1F20" w:rsidP="00FA4C41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  <w:p w14:paraId="4759E09D" w14:textId="6E527E5B" w:rsidR="001D1F20" w:rsidRPr="00163D01" w:rsidRDefault="001D1F20" w:rsidP="00FA4C41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163D01">
              <w:rPr>
                <w:rFonts w:ascii="Garamond" w:eastAsia="Times New Roman" w:hAnsi="Garamond" w:cs="Times New Roman"/>
                <w:lang w:eastAsia="it-IT"/>
              </w:rPr>
              <w:t xml:space="preserve">- </w:t>
            </w:r>
            <w:r w:rsidR="00FC60B9" w:rsidRPr="00163D01">
              <w:rPr>
                <w:rFonts w:ascii="Garamond" w:eastAsia="Times New Roman" w:hAnsi="Garamond" w:cs="Times New Roman"/>
                <w:lang w:eastAsia="it-IT"/>
              </w:rPr>
              <w:t>che le spese siano state sostenute a partire dal 1° febbraio 2020</w:t>
            </w:r>
            <w:r w:rsidRPr="00163D01">
              <w:rPr>
                <w:rFonts w:ascii="Garamond" w:eastAsia="Times New Roman" w:hAnsi="Garamond" w:cs="Times New Roman"/>
                <w:lang w:eastAsia="it-IT"/>
              </w:rPr>
              <w:t>;</w:t>
            </w:r>
          </w:p>
          <w:p w14:paraId="5FCC6991" w14:textId="77777777" w:rsidR="001D1F20" w:rsidRPr="00163D01" w:rsidRDefault="001D1F20" w:rsidP="00FA4C41">
            <w:pPr>
              <w:spacing w:after="0" w:line="240" w:lineRule="auto"/>
            </w:pPr>
          </w:p>
          <w:p w14:paraId="620FC42E" w14:textId="77777777" w:rsidR="001D1F20" w:rsidRPr="00163D01" w:rsidRDefault="001D1F20" w:rsidP="001D1F20">
            <w:pPr>
              <w:spacing w:after="0" w:line="240" w:lineRule="auto"/>
            </w:pPr>
            <w:r w:rsidRPr="00163D01">
              <w:t>- che l’impegno delle risorse (assunzione dell’obbligazione giuridicamente vincolante), sia avvenuto entro il 2022 per il 70% dell’importo totale a disposizione ed entro il 2023 per il restante 30%;</w:t>
            </w:r>
          </w:p>
          <w:p w14:paraId="42F4DF14" w14:textId="77777777" w:rsidR="001D1F20" w:rsidRPr="00163D01" w:rsidRDefault="001D1F20" w:rsidP="001D1F20">
            <w:pPr>
              <w:spacing w:after="0" w:line="240" w:lineRule="auto"/>
            </w:pPr>
          </w:p>
          <w:p w14:paraId="74C27F33" w14:textId="58638F1E" w:rsidR="001D1F20" w:rsidRPr="00163D01" w:rsidRDefault="001D1F20" w:rsidP="001D1F20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163D01">
              <w:t>- il completamento dei traguardi e degli obiettivi avverrà entro il 31 agosto 2026.</w:t>
            </w:r>
          </w:p>
        </w:tc>
      </w:tr>
      <w:tr w:rsidR="00C11F8B" w:rsidRPr="00BA17E8" w14:paraId="51CD0863" w14:textId="77777777" w:rsidTr="00163D01">
        <w:trPr>
          <w:trHeight w:val="2250"/>
        </w:trPr>
        <w:tc>
          <w:tcPr>
            <w:tcW w:w="297" w:type="pct"/>
            <w:shd w:val="clear" w:color="auto" w:fill="auto"/>
            <w:vAlign w:val="center"/>
          </w:tcPr>
          <w:p w14:paraId="78D06ABB" w14:textId="170B99A6" w:rsidR="00670DE3" w:rsidRPr="00BA17E8" w:rsidRDefault="00CC2DB7" w:rsidP="00D35EF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g</w:t>
            </w:r>
            <w:r w:rsidR="00FA4C41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45819657" w14:textId="1E6D07BE" w:rsidR="00FA4C41" w:rsidRPr="00BA17E8" w:rsidRDefault="00FA4C41" w:rsidP="00D35EF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e informazioni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i 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dati richiesti </w:t>
            </w:r>
            <w:r w:rsidR="007A72C4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sono completi?</w:t>
            </w:r>
          </w:p>
          <w:p w14:paraId="6FB09590" w14:textId="77777777" w:rsidR="00670DE3" w:rsidRPr="00BA17E8" w:rsidRDefault="00FA4C41" w:rsidP="00D35EF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presenti </w:t>
            </w:r>
            <w:r w:rsidR="00670DE3" w:rsidRPr="00BA17E8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target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/indicatori quantitativi e misurabili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  <w:p w14:paraId="6E9B91B9" w14:textId="1B0FAFC9" w:rsidR="00D17669" w:rsidRPr="00BA17E8" w:rsidRDefault="00D17669" w:rsidP="00D35EF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613267E8" w14:textId="77777777" w:rsidR="00670DE3" w:rsidRPr="00BA17E8" w:rsidRDefault="00670DE3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65C9194E" w14:textId="77777777" w:rsidR="00670DE3" w:rsidRPr="00BA17E8" w:rsidRDefault="00670DE3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EDC9FFF" w14:textId="77777777" w:rsidR="00670DE3" w:rsidRPr="00BA17E8" w:rsidRDefault="00670DE3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20F2F199" w14:textId="77777777" w:rsidR="00670DE3" w:rsidRPr="00BA17E8" w:rsidRDefault="00670DE3" w:rsidP="00D35EF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232B4D15" w14:textId="1D5DC8DC" w:rsidR="00670DE3" w:rsidRPr="00BA17E8" w:rsidRDefault="00670DE3" w:rsidP="00D17669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4F38D194" w14:textId="39E81B61" w:rsidR="00670DE3" w:rsidRPr="00163D01" w:rsidRDefault="00305EDF" w:rsidP="00FA4C4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63D01">
              <w:rPr>
                <w:rFonts w:ascii="Garamond" w:eastAsia="Times New Roman" w:hAnsi="Garamond" w:cs="Times New Roman"/>
                <w:lang w:eastAsia="it-IT"/>
              </w:rPr>
              <w:t>Verificare la completezza ed esaustività delle informazioni e dei dati riportati nella scheda progetto</w:t>
            </w:r>
          </w:p>
        </w:tc>
      </w:tr>
      <w:tr w:rsidR="00C11F8B" w:rsidRPr="00BA17E8" w14:paraId="25F44295" w14:textId="77777777" w:rsidTr="00163D01">
        <w:trPr>
          <w:trHeight w:val="2250"/>
        </w:trPr>
        <w:tc>
          <w:tcPr>
            <w:tcW w:w="297" w:type="pct"/>
            <w:shd w:val="clear" w:color="auto" w:fill="auto"/>
            <w:vAlign w:val="center"/>
          </w:tcPr>
          <w:p w14:paraId="525EA82D" w14:textId="44EAC76E" w:rsidR="00670DE3" w:rsidRPr="00BA17E8" w:rsidRDefault="00CC2DB7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h</w:t>
            </w:r>
            <w:r w:rsidR="00FA4C41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1466ACA1" w14:textId="5ECB0F9C" w:rsidR="00670DE3" w:rsidRPr="00BA17E8" w:rsidRDefault="00FA4C41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Il progetto è già inserito e mappato all’interno di un sistema di monitoraggio del MEF (es. MOP o BDU)?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41F94DA4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14246C6A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45FDE32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7CDC0D23" w14:textId="51DB1879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20F0E3EA" w14:textId="7DA2CCD9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54644692" w14:textId="28BCBA68" w:rsidR="00670DE3" w:rsidRPr="00163D01" w:rsidRDefault="00585BEC" w:rsidP="0069483C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163D01">
              <w:rPr>
                <w:rFonts w:ascii="Garamond" w:eastAsia="Times New Roman" w:hAnsi="Garamond" w:cs="Times New Roman"/>
                <w:lang w:eastAsia="it-IT"/>
              </w:rPr>
              <w:t xml:space="preserve">Indicare quale sistema di monitoraggio </w:t>
            </w:r>
          </w:p>
        </w:tc>
      </w:tr>
      <w:tr w:rsidR="00305EDF" w:rsidRPr="00BA17E8" w14:paraId="2FC17B20" w14:textId="03FADD94" w:rsidTr="00163D01">
        <w:trPr>
          <w:trHeight w:val="2250"/>
        </w:trPr>
        <w:tc>
          <w:tcPr>
            <w:tcW w:w="297" w:type="pct"/>
            <w:shd w:val="clear" w:color="auto" w:fill="auto"/>
            <w:vAlign w:val="center"/>
          </w:tcPr>
          <w:p w14:paraId="4614D57E" w14:textId="1D34F0DF" w:rsidR="00670DE3" w:rsidRPr="00BA17E8" w:rsidRDefault="00CC2DB7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284F0A42" w14:textId="6AE82E9C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da parte dell’Amministrazione centrale titolare di interventi il possesso della capacità operativa e amministrativa del/dei soggetto/i attuatore/i al fine di fornire garanzia circa la realizzazione del progetto?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7B494463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44D195EE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771B0FD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1F9FB879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4D74B646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4A133914" w14:textId="03AF6181" w:rsidR="00670DE3" w:rsidRPr="00163D01" w:rsidRDefault="00FA4C41" w:rsidP="00FA4C41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163D01">
              <w:rPr>
                <w:rFonts w:ascii="Garamond" w:eastAsia="Times New Roman" w:hAnsi="Garamond" w:cs="Times New Roman"/>
                <w:lang w:eastAsia="it-IT"/>
              </w:rPr>
              <w:t>Verificare l’esistenza di Ordini di Servizio/Funzionigramma del personale coinvolto nell’attuazione del progetto</w:t>
            </w:r>
          </w:p>
        </w:tc>
      </w:tr>
      <w:tr w:rsidR="00305EDF" w:rsidRPr="00BA17E8" w14:paraId="48AEB67B" w14:textId="07AD86F6" w:rsidTr="00163D01">
        <w:trPr>
          <w:trHeight w:val="630"/>
        </w:trPr>
        <w:tc>
          <w:tcPr>
            <w:tcW w:w="297" w:type="pct"/>
            <w:shd w:val="clear" w:color="auto" w:fill="92D050"/>
            <w:vAlign w:val="center"/>
            <w:hideMark/>
          </w:tcPr>
          <w:p w14:paraId="712762EB" w14:textId="1D419939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2</w:t>
            </w:r>
          </w:p>
        </w:tc>
        <w:tc>
          <w:tcPr>
            <w:tcW w:w="3660" w:type="pct"/>
            <w:gridSpan w:val="6"/>
            <w:shd w:val="clear" w:color="auto" w:fill="92D050"/>
            <w:vAlign w:val="center"/>
            <w:hideMark/>
          </w:tcPr>
          <w:p w14:paraId="0F0AB8C7" w14:textId="59892F3C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it-IT"/>
              </w:rPr>
              <w:t xml:space="preserve">Rispetto della normativa applicabile </w:t>
            </w:r>
          </w:p>
        </w:tc>
        <w:tc>
          <w:tcPr>
            <w:tcW w:w="1043" w:type="pct"/>
            <w:shd w:val="clear" w:color="auto" w:fill="92D050"/>
          </w:tcPr>
          <w:p w14:paraId="271F5061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tr w:rsidR="00305EDF" w:rsidRPr="00BA17E8" w14:paraId="4CA1357D" w14:textId="72AB8557" w:rsidTr="00163D01">
        <w:trPr>
          <w:trHeight w:val="1515"/>
        </w:trPr>
        <w:tc>
          <w:tcPr>
            <w:tcW w:w="297" w:type="pct"/>
            <w:shd w:val="clear" w:color="auto" w:fill="auto"/>
            <w:vAlign w:val="center"/>
            <w:hideMark/>
          </w:tcPr>
          <w:p w14:paraId="719B785A" w14:textId="77777777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a)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74651592" w14:textId="27E33CA9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garantito il </w:t>
            </w:r>
            <w:r w:rsidR="00FC60B9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rispetto il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Regolamento finanziario (UE, Euratom) 2018/1046 e l’articolo 22 del Regolamento (UE) 2021/240, in materia di prevenzione di sana gestione finanziaria, assenza di conflitti di interessi, di frodi e corruzione?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64F96C10" w14:textId="3340B6CE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4FB37C8D" w14:textId="14C70CBF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3BE05CA" w14:textId="67647AC7" w:rsidR="00670DE3" w:rsidRPr="00BA17E8" w:rsidRDefault="00670DE3" w:rsidP="00670D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1BF0E4AF" w14:textId="3A8A517A" w:rsidR="00670DE3" w:rsidRPr="00BA17E8" w:rsidRDefault="00670DE3" w:rsidP="00670D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0381E04D" w14:textId="6BBFDCE6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1D76CF00" w14:textId="77777777" w:rsidR="00670DE3" w:rsidRPr="00BA17E8" w:rsidRDefault="00B67914" w:rsidP="00B6791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la corretta tracciabilità dei flussi finanziari nonché la presenza di una contabilità separata per l’utilizzo delle risorse PNRR.</w:t>
            </w:r>
          </w:p>
          <w:p w14:paraId="39274142" w14:textId="79FAFFE2" w:rsidR="00B67914" w:rsidRPr="00BA17E8" w:rsidRDefault="00B67914" w:rsidP="00B6791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 il rispetto della normativa in materia di prevenzione e contrasto alle frodi e ai casi di corruzione e di conflitto d’interesse (es. L. 190/2012, </w:t>
            </w:r>
            <w:proofErr w:type="spellStart"/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D.lgs</w:t>
            </w:r>
            <w:proofErr w:type="spellEnd"/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33/2013, D.lgs. 39/2013, ecc.)</w:t>
            </w:r>
          </w:p>
        </w:tc>
      </w:tr>
      <w:tr w:rsidR="00305EDF" w:rsidRPr="00BA17E8" w14:paraId="27666652" w14:textId="3766B848" w:rsidTr="00AF4861">
        <w:trPr>
          <w:trHeight w:val="1917"/>
        </w:trPr>
        <w:tc>
          <w:tcPr>
            <w:tcW w:w="297" w:type="pct"/>
            <w:shd w:val="clear" w:color="auto" w:fill="auto"/>
            <w:vAlign w:val="center"/>
          </w:tcPr>
          <w:p w14:paraId="53AC7364" w14:textId="4C3ED7EF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b)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63834FE3" w14:textId="09032F4B" w:rsidR="00FC60B9" w:rsidRPr="00BA17E8" w:rsidRDefault="00FC60B9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garantito il rispetto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delle previsioni del Regolamento (UE) 2021/241 e, in particolare, il principio di addizionalità del sostegno dell’Unione europea?</w:t>
            </w:r>
          </w:p>
          <w:p w14:paraId="19D39AD9" w14:textId="650EEB9D" w:rsidR="004A289B" w:rsidRPr="00BA17E8" w:rsidRDefault="004A289B" w:rsidP="00170D5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65E8304D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1791E007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24C2F27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4FB9D75D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2787EFB7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7AB87A45" w14:textId="77777777" w:rsidR="00670DE3" w:rsidRPr="00BA17E8" w:rsidRDefault="00670DE3" w:rsidP="00B6791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05EDF" w:rsidRPr="00BA17E8" w14:paraId="7E0A486A" w14:textId="37FB8ACA" w:rsidTr="00163D01">
        <w:trPr>
          <w:trHeight w:val="2736"/>
        </w:trPr>
        <w:tc>
          <w:tcPr>
            <w:tcW w:w="297" w:type="pct"/>
            <w:shd w:val="clear" w:color="auto" w:fill="auto"/>
            <w:vAlign w:val="center"/>
          </w:tcPr>
          <w:p w14:paraId="47BD1EF3" w14:textId="5162FEED" w:rsidR="00670DE3" w:rsidRPr="00BA17E8" w:rsidRDefault="00FC60B9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c)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3D592BB1" w14:textId="3C7D4824" w:rsidR="00670DE3" w:rsidRPr="00BA17E8" w:rsidRDefault="00170D57" w:rsidP="0067088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È garantito il rispetto delle previsioni del Regolamento (UE) 2021/241 e, i</w:t>
            </w:r>
            <w:r w:rsidR="00FC60B9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n particolare, con riferimento al divieto del doppio finanziamento</w:t>
            </w: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previsto dall’articolo 9</w:t>
            </w:r>
            <w:r w:rsidR="00670880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</w:t>
            </w:r>
            <w:r w:rsidR="00FC60B9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risulta evidente che le altre fonti di finanziamento non coprano lo stesso costo sostenuto dal PNRR?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20EDEFDB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63177421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5CF1272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44036DF0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529D77D0" w14:textId="77777777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110C1EDA" w14:textId="77777777" w:rsidR="00670880" w:rsidRPr="00BA17E8" w:rsidRDefault="00670880" w:rsidP="00B6791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E8F632E" w14:textId="77777777" w:rsidR="00670880" w:rsidRPr="00BA17E8" w:rsidRDefault="00670880" w:rsidP="00B6791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E5F0403" w14:textId="77777777" w:rsidR="00670880" w:rsidRPr="00BA17E8" w:rsidRDefault="00670880" w:rsidP="00B6791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4808336F" w14:textId="57535D85" w:rsidR="00670DE3" w:rsidRPr="00BA17E8" w:rsidRDefault="008329D6" w:rsidP="008329D6">
            <w:pPr>
              <w:pStyle w:val="Testocommento"/>
            </w:pPr>
            <w:r w:rsidRPr="00BA17E8">
              <w:t>V</w:t>
            </w:r>
            <w:r w:rsidR="00670880" w:rsidRPr="00BA17E8">
              <w:t>erifica</w:t>
            </w:r>
            <w:r w:rsidRPr="00BA17E8">
              <w:t xml:space="preserve">re CUP/CIG, </w:t>
            </w:r>
            <w:r w:rsidR="00670880" w:rsidRPr="00BA17E8">
              <w:t>atti di bilancio, ecc.</w:t>
            </w:r>
          </w:p>
        </w:tc>
      </w:tr>
      <w:tr w:rsidR="00305EDF" w:rsidRPr="00BA17E8" w14:paraId="34757667" w14:textId="406C647B" w:rsidTr="00163D01">
        <w:trPr>
          <w:trHeight w:val="2736"/>
        </w:trPr>
        <w:tc>
          <w:tcPr>
            <w:tcW w:w="297" w:type="pct"/>
            <w:shd w:val="clear" w:color="auto" w:fill="auto"/>
            <w:vAlign w:val="center"/>
            <w:hideMark/>
          </w:tcPr>
          <w:p w14:paraId="5F8DCD68" w14:textId="27203E2D" w:rsidR="00670DE3" w:rsidRPr="00BA17E8" w:rsidRDefault="00FC60B9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5E0DF62E" w14:textId="700AF807" w:rsidR="00670DE3" w:rsidRPr="00BA17E8" w:rsidRDefault="00FC60B9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stato garantito il rispetto delle regole di ammissibilità della spesa proprie del PNRR e </w:t>
            </w:r>
            <w:r w:rsidR="00880F0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(se pertinente) </w:t>
            </w:r>
            <w:r w:rsidR="00E90E31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di 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quanto previsto dalle disposizioni regolamentari nazionali in materia di ammissibilità delle spese per i programmi cofinanziati dai Fondi strutturali di investimento europei (SIE)?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58AA3606" w14:textId="6C325262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14E772ED" w14:textId="26A03C34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E30B369" w14:textId="4235D7AF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7D5F774B" w14:textId="3F37293D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52706245" w14:textId="38CD8369" w:rsidR="00670DE3" w:rsidRPr="00BA17E8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19579136" w14:textId="60316712" w:rsidR="00107601" w:rsidRPr="00BA17E8" w:rsidRDefault="00107601" w:rsidP="00305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E90E31" w:rsidRPr="00BA17E8" w14:paraId="2C963E82" w14:textId="77777777" w:rsidTr="00163D01">
        <w:trPr>
          <w:trHeight w:val="2736"/>
        </w:trPr>
        <w:tc>
          <w:tcPr>
            <w:tcW w:w="297" w:type="pct"/>
            <w:shd w:val="clear" w:color="auto" w:fill="auto"/>
            <w:vAlign w:val="center"/>
          </w:tcPr>
          <w:p w14:paraId="6EC22CB8" w14:textId="5A6B209C" w:rsidR="00E90E31" w:rsidRPr="00BA17E8" w:rsidRDefault="00CC2DB7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e)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2A3A6E4E" w14:textId="5257D22C" w:rsidR="00E90E31" w:rsidRPr="00BA17E8" w:rsidRDefault="00E90E31" w:rsidP="00E90E3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stato verificato che i costi ammissibili sono imputati al netto dell’eventuale IVA?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1EA669B3" w14:textId="77777777" w:rsidR="00E90E31" w:rsidRPr="00BA17E8" w:rsidRDefault="00E90E31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131B6D1" w14:textId="77777777" w:rsidR="00E90E31" w:rsidRPr="00BA17E8" w:rsidRDefault="00E90E31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B3F5202" w14:textId="77777777" w:rsidR="00E90E31" w:rsidRPr="00BA17E8" w:rsidRDefault="00E90E31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6739E7B9" w14:textId="77777777" w:rsidR="00E90E31" w:rsidRPr="00BA17E8" w:rsidRDefault="00E90E31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337B8B9C" w14:textId="77777777" w:rsidR="00E90E31" w:rsidRPr="00BA17E8" w:rsidRDefault="00E90E31" w:rsidP="00670DE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25A7ACA0" w14:textId="3176BE1D" w:rsidR="00E90E31" w:rsidRPr="00BA17E8" w:rsidRDefault="00E90E31" w:rsidP="00E90E3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05EDF" w:rsidRPr="00BA17E8" w14:paraId="141EE838" w14:textId="546A169B" w:rsidTr="00163D01">
        <w:trPr>
          <w:trHeight w:val="2700"/>
        </w:trPr>
        <w:tc>
          <w:tcPr>
            <w:tcW w:w="297" w:type="pct"/>
            <w:shd w:val="clear" w:color="auto" w:fill="auto"/>
            <w:vAlign w:val="center"/>
            <w:hideMark/>
          </w:tcPr>
          <w:p w14:paraId="194C1BB9" w14:textId="31BD016A" w:rsidR="00670DE3" w:rsidRPr="00BA17E8" w:rsidRDefault="00CC2DB7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f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17D03491" w14:textId="6D48964C" w:rsidR="00670DE3" w:rsidRPr="00AF4861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AF4861">
              <w:rPr>
                <w:rFonts w:ascii="Garamond" w:eastAsia="Times New Roman" w:hAnsi="Garamond" w:cs="Times New Roman"/>
                <w:lang w:eastAsia="it-IT"/>
              </w:rPr>
              <w:t xml:space="preserve">È garantito il rispetto della normativa europea e nazionale in materia di appalti pubblici, con particolare riferimento ai principi di libera concorrenza, parità di trattamento, non discriminazione, trasparenza, proporzionalità e pubblicità? 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297D6689" w14:textId="23F6D2CC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4AD350AA" w14:textId="1C4BD353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7CA5AC2" w14:textId="26761D39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19088584" w14:textId="2F8F45D1" w:rsidR="00670DE3" w:rsidRPr="00BA17E8" w:rsidRDefault="00670DE3" w:rsidP="00670D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76F6E5E7" w14:textId="51A48501" w:rsidR="00670DE3" w:rsidRPr="00BA17E8" w:rsidRDefault="00670DE3" w:rsidP="00670D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04F22050" w14:textId="72F089D4" w:rsidR="00670DE3" w:rsidRPr="00BA17E8" w:rsidRDefault="00670DE3" w:rsidP="00C11F8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05EDF" w:rsidRPr="00BA17E8" w14:paraId="3F10D539" w14:textId="39BE7CAA" w:rsidTr="00163D01">
        <w:trPr>
          <w:trHeight w:val="2700"/>
        </w:trPr>
        <w:tc>
          <w:tcPr>
            <w:tcW w:w="297" w:type="pct"/>
            <w:shd w:val="clear" w:color="auto" w:fill="auto"/>
            <w:vAlign w:val="center"/>
          </w:tcPr>
          <w:p w14:paraId="0D265A5E" w14:textId="61B25E7A" w:rsidR="00670DE3" w:rsidRPr="00BA17E8" w:rsidRDefault="00CC2DB7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g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136579FB" w14:textId="3690088E" w:rsidR="00670DE3" w:rsidRPr="00AF4861" w:rsidRDefault="00670DE3" w:rsidP="00670DE3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AF4861">
              <w:rPr>
                <w:rFonts w:ascii="Garamond" w:hAnsi="Garamond" w:cs="Calibri"/>
              </w:rPr>
              <w:t>È garantito il rispetto della normativa di riferimento per il conferimento di incarichi a personale esterno alla pubblica amministrazione, in termini di adeguata pubblicità della selezione, imparzialità e pari opportunità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37053DA5" w14:textId="77777777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5F1AA3E7" w14:textId="77777777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C0EC144" w14:textId="77777777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7D191A34" w14:textId="77777777" w:rsidR="00670DE3" w:rsidRPr="00BA17E8" w:rsidRDefault="00670DE3" w:rsidP="00670D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470F2830" w14:textId="77777777" w:rsidR="00670DE3" w:rsidRPr="00BA17E8" w:rsidRDefault="00670DE3" w:rsidP="00670D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5BC16A76" w14:textId="17AA241C" w:rsidR="00670DE3" w:rsidRPr="00BA17E8" w:rsidRDefault="00670DE3" w:rsidP="00C11F8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05EDF" w:rsidRPr="00BA17E8" w14:paraId="24005CF3" w14:textId="08F80EFE" w:rsidTr="00163D01">
        <w:trPr>
          <w:trHeight w:val="2700"/>
        </w:trPr>
        <w:tc>
          <w:tcPr>
            <w:tcW w:w="297" w:type="pct"/>
            <w:shd w:val="clear" w:color="auto" w:fill="auto"/>
            <w:vAlign w:val="center"/>
          </w:tcPr>
          <w:p w14:paraId="7E494899" w14:textId="6B7AA0C1" w:rsidR="00670DE3" w:rsidRPr="00BA17E8" w:rsidRDefault="00CC2DB7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h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5C7307E2" w14:textId="7A3C391F" w:rsidR="00076FA4" w:rsidRPr="00AF4861" w:rsidRDefault="00670DE3" w:rsidP="00670DE3">
            <w:pPr>
              <w:spacing w:after="0" w:line="240" w:lineRule="auto"/>
              <w:rPr>
                <w:rFonts w:ascii="Garamond" w:hAnsi="Garamond" w:cs="Calibri"/>
                <w:i/>
                <w:iCs/>
                <w:color w:val="000000"/>
              </w:rPr>
            </w:pPr>
            <w:r w:rsidRPr="00BA17E8">
              <w:rPr>
                <w:rFonts w:ascii="Garamond" w:hAnsi="Garamond" w:cs="Calibri"/>
                <w:color w:val="000000"/>
              </w:rPr>
              <w:t xml:space="preserve">È garantito il rispetto della normativa comunitaria e nazionale in tema di affidamenti </w:t>
            </w:r>
            <w:r w:rsidRPr="00BA17E8">
              <w:rPr>
                <w:rFonts w:ascii="Garamond" w:hAnsi="Garamond" w:cs="Calibri"/>
                <w:i/>
                <w:iCs/>
                <w:color w:val="000000"/>
              </w:rPr>
              <w:t>in house?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440259B8" w14:textId="77777777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2938C1E9" w14:textId="77777777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173C7DD" w14:textId="77777777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51C70FF3" w14:textId="77777777" w:rsidR="00670DE3" w:rsidRPr="00BA17E8" w:rsidRDefault="00670DE3" w:rsidP="00670D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5CBBACA0" w14:textId="77777777" w:rsidR="00670DE3" w:rsidRPr="00BA17E8" w:rsidRDefault="00670DE3" w:rsidP="00670D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2F63E61D" w14:textId="6E03E384" w:rsidR="00670DE3" w:rsidRPr="00BA17E8" w:rsidRDefault="00670DE3" w:rsidP="00F1665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05EDF" w:rsidRPr="00BA17E8" w14:paraId="0B6AD3E5" w14:textId="5EAE2DCE" w:rsidTr="00163D01">
        <w:trPr>
          <w:trHeight w:val="2700"/>
        </w:trPr>
        <w:tc>
          <w:tcPr>
            <w:tcW w:w="297" w:type="pct"/>
            <w:shd w:val="clear" w:color="auto" w:fill="auto"/>
            <w:vAlign w:val="center"/>
          </w:tcPr>
          <w:p w14:paraId="300989FC" w14:textId="5991A9E5" w:rsidR="00670DE3" w:rsidRPr="00BA17E8" w:rsidRDefault="00CC2DB7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="00670DE3"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811" w:type="pct"/>
            <w:shd w:val="clear" w:color="auto" w:fill="auto"/>
            <w:vAlign w:val="center"/>
          </w:tcPr>
          <w:p w14:paraId="78FF58A4" w14:textId="16CA2C11" w:rsidR="00076FA4" w:rsidRPr="00BA17E8" w:rsidRDefault="00670DE3" w:rsidP="007D5917">
            <w:pPr>
              <w:spacing w:after="0" w:line="240" w:lineRule="auto"/>
              <w:rPr>
                <w:rFonts w:ascii="Garamond" w:hAnsi="Garamond" w:cs="Calibri"/>
                <w:color w:val="000000"/>
              </w:rPr>
            </w:pPr>
            <w:r w:rsidRPr="00BA17E8">
              <w:rPr>
                <w:rFonts w:ascii="Garamond" w:hAnsi="Garamond" w:cs="Calibri"/>
                <w:color w:val="000000"/>
              </w:rPr>
              <w:t>Sono assicurate la disponibilità e la corretta conservazione di tutta la documentazione</w:t>
            </w:r>
            <w:r w:rsidR="00BC6161" w:rsidRPr="00BA17E8">
              <w:rPr>
                <w:rFonts w:ascii="Garamond" w:hAnsi="Garamond" w:cs="Calibri"/>
                <w:color w:val="000000"/>
              </w:rPr>
              <w:t xml:space="preserve"> sia di spesa che procedurale</w:t>
            </w:r>
            <w:r w:rsidRPr="00BA17E8">
              <w:rPr>
                <w:rFonts w:ascii="Garamond" w:hAnsi="Garamond" w:cs="Calibri"/>
                <w:color w:val="000000"/>
              </w:rPr>
              <w:t xml:space="preserve"> relativa al progetto ai sensi del</w:t>
            </w:r>
            <w:r w:rsidR="007D5917" w:rsidRPr="00BA17E8">
              <w:rPr>
                <w:rFonts w:ascii="Garamond" w:hAnsi="Garamond" w:cs="Calibri"/>
                <w:color w:val="000000"/>
              </w:rPr>
              <w:t>l’art. 132</w:t>
            </w:r>
            <w:r w:rsidR="007D5917" w:rsidRPr="00BA17E8">
              <w:t xml:space="preserve"> </w:t>
            </w:r>
            <w:r w:rsidR="007D5917" w:rsidRPr="00BA17E8">
              <w:rPr>
                <w:rFonts w:ascii="Garamond" w:hAnsi="Garamond" w:cs="Calibri"/>
                <w:color w:val="000000"/>
              </w:rPr>
              <w:t>del Reg. finanziario (UE, Euratom) 2018/1046, del</w:t>
            </w:r>
            <w:r w:rsidRPr="00BA17E8">
              <w:rPr>
                <w:rFonts w:ascii="Garamond" w:hAnsi="Garamond" w:cs="Calibri"/>
                <w:color w:val="000000"/>
              </w:rPr>
              <w:t xml:space="preserve"> D.lgs. 82/2005 e </w:t>
            </w:r>
            <w:proofErr w:type="spellStart"/>
            <w:r w:rsidRPr="00BA17E8">
              <w:rPr>
                <w:rFonts w:ascii="Garamond" w:hAnsi="Garamond" w:cs="Calibri"/>
                <w:color w:val="000000"/>
              </w:rPr>
              <w:t>ss.mm.ii</w:t>
            </w:r>
            <w:proofErr w:type="spellEnd"/>
            <w:r w:rsidRPr="00BA17E8">
              <w:rPr>
                <w:rFonts w:ascii="Garamond" w:hAnsi="Garamond" w:cs="Calibri"/>
                <w:color w:val="000000"/>
              </w:rPr>
              <w:t>.</w:t>
            </w:r>
            <w:r w:rsidR="007D5917" w:rsidRPr="00BA17E8">
              <w:rPr>
                <w:rFonts w:ascii="Garamond" w:hAnsi="Garamond" w:cs="Calibri"/>
                <w:color w:val="000000"/>
              </w:rPr>
              <w:t xml:space="preserve"> e nel rispetto di quanto previsto dall’articolo 9, comma 4 del DL 77/2021</w:t>
            </w:r>
            <w:r w:rsidRPr="00BA17E8">
              <w:rPr>
                <w:rFonts w:ascii="Garamond" w:hAnsi="Garamond" w:cs="Calibri"/>
                <w:color w:val="000000"/>
              </w:rPr>
              <w:t>?</w:t>
            </w:r>
            <w:r w:rsidR="00076FA4" w:rsidRPr="00BA17E8">
              <w:rPr>
                <w:rFonts w:ascii="Garamond" w:hAnsi="Garamond" w:cs="Calibri"/>
                <w:color w:val="000000"/>
              </w:rPr>
              <w:t xml:space="preserve"> 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76F89272" w14:textId="77777777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39171DD2" w14:textId="77777777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6DFC540" w14:textId="77777777" w:rsidR="00670DE3" w:rsidRPr="00BA17E8" w:rsidRDefault="00670DE3" w:rsidP="00670D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119EF86D" w14:textId="77777777" w:rsidR="00670DE3" w:rsidRPr="00BA17E8" w:rsidRDefault="00670DE3" w:rsidP="00670D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14:paraId="1AAD2EB7" w14:textId="77777777" w:rsidR="00670DE3" w:rsidRPr="00BA17E8" w:rsidRDefault="00670DE3" w:rsidP="00670DE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043" w:type="pct"/>
            <w:vAlign w:val="center"/>
          </w:tcPr>
          <w:p w14:paraId="5B202455" w14:textId="77777777" w:rsidR="00670DE3" w:rsidRPr="00BA17E8" w:rsidRDefault="00670DE3" w:rsidP="00C11F8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24197E45" w14:textId="77777777" w:rsidR="00BB082A" w:rsidRPr="00BA17E8" w:rsidRDefault="00BB082A">
      <w:pPr>
        <w:rPr>
          <w:rFonts w:ascii="Garamond" w:hAnsi="Garamond"/>
        </w:rPr>
      </w:pPr>
      <w:r w:rsidRPr="00BA17E8">
        <w:rPr>
          <w:rFonts w:ascii="Garamond" w:hAnsi="Garamond"/>
        </w:rPr>
        <w:br w:type="page"/>
      </w:r>
    </w:p>
    <w:tbl>
      <w:tblPr>
        <w:tblW w:w="402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4"/>
        <w:gridCol w:w="2329"/>
        <w:gridCol w:w="741"/>
        <w:gridCol w:w="741"/>
        <w:gridCol w:w="746"/>
        <w:gridCol w:w="1835"/>
        <w:gridCol w:w="3935"/>
      </w:tblGrid>
      <w:tr w:rsidR="00BB082A" w:rsidRPr="00BA17E8" w14:paraId="0CD4D5D7" w14:textId="77777777" w:rsidTr="00AF4861">
        <w:trPr>
          <w:trHeight w:val="600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010DE347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BB082A" w:rsidRPr="00BA17E8" w14:paraId="58DA7E94" w14:textId="77777777" w:rsidTr="00AF4861">
        <w:trPr>
          <w:trHeight w:val="465"/>
          <w:jc w:val="center"/>
        </w:trPr>
        <w:tc>
          <w:tcPr>
            <w:tcW w:w="2485" w:type="pct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C51AD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64482" w14:textId="10129FBB" w:rsidR="00BB082A" w:rsidRPr="00BA17E8" w:rsidRDefault="00043F3E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F0B89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BB082A" w:rsidRPr="00BA17E8" w14:paraId="644C75A7" w14:textId="77777777" w:rsidTr="00AF4861">
        <w:trPr>
          <w:trHeight w:val="465"/>
          <w:jc w:val="center"/>
        </w:trPr>
        <w:tc>
          <w:tcPr>
            <w:tcW w:w="2485" w:type="pct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36DE9D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707A0" w14:textId="6251D957" w:rsidR="00BB082A" w:rsidRPr="00BA17E8" w:rsidRDefault="00043F3E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C4FC1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BB082A" w:rsidRPr="00BA17E8" w14:paraId="1C4835AB" w14:textId="77777777" w:rsidTr="00AF4861">
        <w:trPr>
          <w:trHeight w:val="465"/>
          <w:jc w:val="center"/>
        </w:trPr>
        <w:tc>
          <w:tcPr>
            <w:tcW w:w="2485" w:type="pct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4A8000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D7544" w14:textId="51A9FF58" w:rsidR="00BB082A" w:rsidRPr="00BA17E8" w:rsidRDefault="00043F3E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86F72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  <w:tr w:rsidR="00BB082A" w:rsidRPr="00BA17E8" w14:paraId="76924D0C" w14:textId="77777777" w:rsidTr="00AF4861">
        <w:trPr>
          <w:trHeight w:val="300"/>
          <w:jc w:val="center"/>
        </w:trPr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9F04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1147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ACCE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36C5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1EE7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36CC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F066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BB082A" w:rsidRPr="00BA17E8" w14:paraId="2E517034" w14:textId="77777777" w:rsidTr="00AF4861">
        <w:trPr>
          <w:trHeight w:val="600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5A2B6F3" w14:textId="77777777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BB082A" w:rsidRPr="00BA17E8" w14:paraId="0F427FE0" w14:textId="77777777" w:rsidTr="00AF4861">
        <w:trPr>
          <w:trHeight w:val="108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A5243" w14:textId="603DDA29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BB082A" w:rsidRPr="00BA17E8" w14:paraId="301DA490" w14:textId="77777777" w:rsidTr="00AF4861">
        <w:trPr>
          <w:trHeight w:val="60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05307C4F" w14:textId="06F7D988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A17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Raccomandazioni</w:t>
            </w:r>
            <w:r w:rsidR="00C051DA" w:rsidRPr="00BA17E8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</w:tr>
      <w:tr w:rsidR="00BB082A" w:rsidRPr="00BA17E8" w14:paraId="16511A37" w14:textId="77777777" w:rsidTr="00AF4861">
        <w:trPr>
          <w:trHeight w:val="108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EF530" w14:textId="3FE73D79" w:rsidR="00BB082A" w:rsidRPr="00BA17E8" w:rsidRDefault="00BB082A" w:rsidP="00BB082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4067797C" w14:textId="0F1D775B" w:rsidR="00BB082A" w:rsidRPr="00BA17E8" w:rsidRDefault="00BB082A">
      <w:pPr>
        <w:rPr>
          <w:rFonts w:ascii="Garamond" w:hAnsi="Garamond"/>
        </w:rPr>
      </w:pPr>
    </w:p>
    <w:p w14:paraId="78788BFD" w14:textId="1DB1A6AE" w:rsidR="00DC29C7" w:rsidRPr="00BA17E8" w:rsidRDefault="00DC29C7">
      <w:pPr>
        <w:rPr>
          <w:rFonts w:ascii="Garamond" w:hAnsi="Garamond"/>
        </w:rPr>
      </w:pPr>
    </w:p>
    <w:tbl>
      <w:tblPr>
        <w:tblW w:w="3278" w:type="pct"/>
        <w:tblInd w:w="2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6099"/>
      </w:tblGrid>
      <w:tr w:rsidR="004D6ECD" w:rsidRPr="00BA17E8" w14:paraId="3CB3CB51" w14:textId="77777777" w:rsidTr="004D6ECD">
        <w:trPr>
          <w:trHeight w:val="567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342EA" w14:textId="730A382A" w:rsidR="004D6ECD" w:rsidRPr="00BA17E8" w:rsidRDefault="004D6ECD" w:rsidP="00E750B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lang w:eastAsia="it-IT"/>
              </w:rPr>
              <w:t>Data di compilazione della checklist</w:t>
            </w:r>
          </w:p>
        </w:tc>
        <w:tc>
          <w:tcPr>
            <w:tcW w:w="3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AF2C8" w14:textId="77777777" w:rsidR="004D6ECD" w:rsidRPr="00BA17E8" w:rsidRDefault="004D6ECD" w:rsidP="00E750B6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4D6ECD" w:rsidRPr="00DC29C7" w14:paraId="6423B93D" w14:textId="77777777" w:rsidTr="004D6ECD">
        <w:trPr>
          <w:trHeight w:val="567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6C4C" w14:textId="7568F63D" w:rsidR="004D6ECD" w:rsidRPr="00DC29C7" w:rsidRDefault="004D6ECD" w:rsidP="00E750B6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BA17E8">
              <w:rPr>
                <w:rFonts w:ascii="Garamond" w:eastAsia="Times New Roman" w:hAnsi="Garamond" w:cstheme="minorHAnsi"/>
                <w:b/>
                <w:bCs/>
                <w:lang w:eastAsia="it-IT"/>
              </w:rPr>
              <w:t>Firma del Responsabile dell’Amministrazione</w:t>
            </w:r>
          </w:p>
        </w:tc>
        <w:tc>
          <w:tcPr>
            <w:tcW w:w="3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35E3F" w14:textId="77777777" w:rsidR="004D6ECD" w:rsidRPr="00DC29C7" w:rsidRDefault="004D6ECD" w:rsidP="00E750B6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435434FB" w14:textId="77777777" w:rsidR="00DC29C7" w:rsidRPr="00B50AD7" w:rsidRDefault="00DC29C7">
      <w:pPr>
        <w:rPr>
          <w:rFonts w:ascii="Garamond" w:hAnsi="Garamond"/>
        </w:rPr>
      </w:pPr>
    </w:p>
    <w:sectPr w:rsidR="00DC29C7" w:rsidRPr="00B50AD7" w:rsidSect="00043F3E">
      <w:headerReference w:type="default" r:id="rId13"/>
      <w:footerReference w:type="default" r:id="rId14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46739" w14:textId="77777777" w:rsidR="00B21352" w:rsidRDefault="00B21352" w:rsidP="00BB082A">
      <w:pPr>
        <w:spacing w:after="0" w:line="240" w:lineRule="auto"/>
      </w:pPr>
      <w:r>
        <w:separator/>
      </w:r>
    </w:p>
  </w:endnote>
  <w:endnote w:type="continuationSeparator" w:id="0">
    <w:p w14:paraId="3A0442E5" w14:textId="77777777" w:rsidR="00B21352" w:rsidRDefault="00B21352" w:rsidP="00BB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863077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082326A6" w14:textId="3B921653" w:rsidR="00B50AD7" w:rsidRPr="00B50AD7" w:rsidRDefault="00B50AD7">
        <w:pPr>
          <w:pStyle w:val="Pidipagina"/>
          <w:jc w:val="right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 w:rsidR="003A61EF">
          <w:rPr>
            <w:rFonts w:ascii="Garamond" w:hAnsi="Garamond"/>
            <w:noProof/>
            <w:sz w:val="20"/>
            <w:szCs w:val="20"/>
          </w:rPr>
          <w:t>1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156069BB" w14:textId="77777777" w:rsidR="00B50AD7" w:rsidRDefault="00B50A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1316444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58B17895" w14:textId="79C19BB9" w:rsidR="00043F3E" w:rsidRPr="00B50AD7" w:rsidRDefault="00043F3E">
        <w:pPr>
          <w:pStyle w:val="Pidipagina"/>
          <w:jc w:val="right"/>
          <w:rPr>
            <w:rFonts w:ascii="Garamond" w:hAnsi="Garamond"/>
            <w:sz w:val="20"/>
            <w:szCs w:val="20"/>
          </w:rPr>
        </w:pPr>
        <w:r w:rsidRPr="00B50AD7">
          <w:rPr>
            <w:rFonts w:ascii="Garamond" w:hAnsi="Garamond"/>
            <w:sz w:val="20"/>
            <w:szCs w:val="20"/>
          </w:rPr>
          <w:fldChar w:fldCharType="begin"/>
        </w:r>
        <w:r w:rsidRPr="00B50AD7">
          <w:rPr>
            <w:rFonts w:ascii="Garamond" w:hAnsi="Garamond"/>
            <w:sz w:val="20"/>
            <w:szCs w:val="20"/>
          </w:rPr>
          <w:instrText>PAGE   \* MERGEFORMAT</w:instrText>
        </w:r>
        <w:r w:rsidRPr="00B50AD7">
          <w:rPr>
            <w:rFonts w:ascii="Garamond" w:hAnsi="Garamond"/>
            <w:sz w:val="20"/>
            <w:szCs w:val="20"/>
          </w:rPr>
          <w:fldChar w:fldCharType="separate"/>
        </w:r>
        <w:r w:rsidR="003A61EF">
          <w:rPr>
            <w:rFonts w:ascii="Garamond" w:hAnsi="Garamond"/>
            <w:noProof/>
            <w:sz w:val="20"/>
            <w:szCs w:val="20"/>
          </w:rPr>
          <w:t>10</w:t>
        </w:r>
        <w:r w:rsidRPr="00B50AD7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2B6BE36B" w14:textId="77777777" w:rsidR="00043F3E" w:rsidRDefault="00043F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99F5C" w14:textId="77777777" w:rsidR="00B21352" w:rsidRDefault="00B21352" w:rsidP="00BB082A">
      <w:pPr>
        <w:spacing w:after="0" w:line="240" w:lineRule="auto"/>
      </w:pPr>
      <w:r>
        <w:separator/>
      </w:r>
    </w:p>
  </w:footnote>
  <w:footnote w:type="continuationSeparator" w:id="0">
    <w:p w14:paraId="162C88A6" w14:textId="77777777" w:rsidR="00B21352" w:rsidRDefault="00B21352" w:rsidP="00BB0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BFB2" w14:textId="65A5CDB4" w:rsidR="00E9774E" w:rsidRDefault="00E9774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D15F43" wp14:editId="1C0BE487">
          <wp:simplePos x="0" y="0"/>
          <wp:positionH relativeFrom="column">
            <wp:posOffset>1051560</wp:posOffset>
          </wp:positionH>
          <wp:positionV relativeFrom="paragraph">
            <wp:posOffset>1270</wp:posOffset>
          </wp:positionV>
          <wp:extent cx="1447874" cy="400071"/>
          <wp:effectExtent l="0" t="0" r="0" b="0"/>
          <wp:wrapThrough wrapText="bothSides">
            <wp:wrapPolygon edited="0">
              <wp:start x="0" y="0"/>
              <wp:lineTo x="0" y="20571"/>
              <wp:lineTo x="21316" y="20571"/>
              <wp:lineTo x="21316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74" cy="400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3541871" wp14:editId="3A40161B">
          <wp:simplePos x="0" y="0"/>
          <wp:positionH relativeFrom="column">
            <wp:posOffset>4378960</wp:posOffset>
          </wp:positionH>
          <wp:positionV relativeFrom="paragraph">
            <wp:posOffset>1270</wp:posOffset>
          </wp:positionV>
          <wp:extent cx="1543050" cy="323215"/>
          <wp:effectExtent l="0" t="0" r="0" b="635"/>
          <wp:wrapThrough wrapText="bothSides">
            <wp:wrapPolygon edited="0">
              <wp:start x="0" y="0"/>
              <wp:lineTo x="0" y="20369"/>
              <wp:lineTo x="21333" y="20369"/>
              <wp:lineTo x="21333" y="0"/>
              <wp:lineTo x="0" y="0"/>
            </wp:wrapPolygon>
          </wp:wrapThrough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A24CB" w14:textId="418E9A17" w:rsidR="00043F3E" w:rsidRDefault="00E9774E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6BA4B62" wp14:editId="34E259AE">
          <wp:simplePos x="0" y="0"/>
          <wp:positionH relativeFrom="column">
            <wp:posOffset>588010</wp:posOffset>
          </wp:positionH>
          <wp:positionV relativeFrom="paragraph">
            <wp:posOffset>-240030</wp:posOffset>
          </wp:positionV>
          <wp:extent cx="1447874" cy="400071"/>
          <wp:effectExtent l="0" t="0" r="0" b="0"/>
          <wp:wrapThrough wrapText="bothSides">
            <wp:wrapPolygon edited="0">
              <wp:start x="0" y="0"/>
              <wp:lineTo x="0" y="20571"/>
              <wp:lineTo x="21316" y="20571"/>
              <wp:lineTo x="21316" y="0"/>
              <wp:lineTo x="0" y="0"/>
            </wp:wrapPolygon>
          </wp:wrapThrough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74" cy="400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6BEA569" wp14:editId="5FA5BFF2">
          <wp:simplePos x="0" y="0"/>
          <wp:positionH relativeFrom="margin">
            <wp:posOffset>6388100</wp:posOffset>
          </wp:positionH>
          <wp:positionV relativeFrom="paragraph">
            <wp:posOffset>-297180</wp:posOffset>
          </wp:positionV>
          <wp:extent cx="2038350" cy="427355"/>
          <wp:effectExtent l="0" t="0" r="0" b="0"/>
          <wp:wrapThrough wrapText="bothSides">
            <wp:wrapPolygon edited="0">
              <wp:start x="0" y="0"/>
              <wp:lineTo x="0" y="20220"/>
              <wp:lineTo x="21398" y="20220"/>
              <wp:lineTo x="21398" y="0"/>
              <wp:lineTo x="0" y="0"/>
            </wp:wrapPolygon>
          </wp:wrapThrough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8350" cy="427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77330"/>
    <w:multiLevelType w:val="hybridMultilevel"/>
    <w:tmpl w:val="9EB64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EB1185"/>
    <w:multiLevelType w:val="hybridMultilevel"/>
    <w:tmpl w:val="054C9E9C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2376472">
    <w:abstractNumId w:val="1"/>
  </w:num>
  <w:num w:numId="2" w16cid:durableId="1318456135">
    <w:abstractNumId w:val="0"/>
  </w:num>
  <w:num w:numId="3" w16cid:durableId="18239156">
    <w:abstractNumId w:val="2"/>
  </w:num>
  <w:num w:numId="4" w16cid:durableId="184713081">
    <w:abstractNumId w:val="4"/>
  </w:num>
  <w:num w:numId="5" w16cid:durableId="1506936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2A"/>
    <w:rsid w:val="000009CA"/>
    <w:rsid w:val="00007BC7"/>
    <w:rsid w:val="00022419"/>
    <w:rsid w:val="00043F3E"/>
    <w:rsid w:val="00051BB5"/>
    <w:rsid w:val="00054180"/>
    <w:rsid w:val="00061116"/>
    <w:rsid w:val="0006261D"/>
    <w:rsid w:val="00076FA4"/>
    <w:rsid w:val="0009548D"/>
    <w:rsid w:val="000C377B"/>
    <w:rsid w:val="000C77E2"/>
    <w:rsid w:val="000F70D5"/>
    <w:rsid w:val="001044FD"/>
    <w:rsid w:val="0010461D"/>
    <w:rsid w:val="00107601"/>
    <w:rsid w:val="00125F53"/>
    <w:rsid w:val="001265F3"/>
    <w:rsid w:val="00133858"/>
    <w:rsid w:val="00134E08"/>
    <w:rsid w:val="001408AB"/>
    <w:rsid w:val="00143323"/>
    <w:rsid w:val="00154096"/>
    <w:rsid w:val="00160F2F"/>
    <w:rsid w:val="00163D01"/>
    <w:rsid w:val="00170D57"/>
    <w:rsid w:val="001932B6"/>
    <w:rsid w:val="00194C28"/>
    <w:rsid w:val="001A0F1A"/>
    <w:rsid w:val="001D1F20"/>
    <w:rsid w:val="001D7DBB"/>
    <w:rsid w:val="001E53BE"/>
    <w:rsid w:val="001F1563"/>
    <w:rsid w:val="001F1E8A"/>
    <w:rsid w:val="00220C33"/>
    <w:rsid w:val="00231E48"/>
    <w:rsid w:val="00245BF2"/>
    <w:rsid w:val="00257A47"/>
    <w:rsid w:val="00276ECB"/>
    <w:rsid w:val="00286FD4"/>
    <w:rsid w:val="00291075"/>
    <w:rsid w:val="00294067"/>
    <w:rsid w:val="002944B8"/>
    <w:rsid w:val="002B38FA"/>
    <w:rsid w:val="00305DEB"/>
    <w:rsid w:val="00305EDF"/>
    <w:rsid w:val="003412DA"/>
    <w:rsid w:val="003422BA"/>
    <w:rsid w:val="00343A9A"/>
    <w:rsid w:val="003669EC"/>
    <w:rsid w:val="00367008"/>
    <w:rsid w:val="00374792"/>
    <w:rsid w:val="0038182D"/>
    <w:rsid w:val="00395490"/>
    <w:rsid w:val="003A61EF"/>
    <w:rsid w:val="003D7188"/>
    <w:rsid w:val="003F6DDE"/>
    <w:rsid w:val="00413C23"/>
    <w:rsid w:val="00432B13"/>
    <w:rsid w:val="0043416F"/>
    <w:rsid w:val="00445B62"/>
    <w:rsid w:val="004A289B"/>
    <w:rsid w:val="004D6ECD"/>
    <w:rsid w:val="004E0E37"/>
    <w:rsid w:val="005056A5"/>
    <w:rsid w:val="00506387"/>
    <w:rsid w:val="005166F7"/>
    <w:rsid w:val="00526A36"/>
    <w:rsid w:val="00533613"/>
    <w:rsid w:val="005446EF"/>
    <w:rsid w:val="00553DB8"/>
    <w:rsid w:val="005726DD"/>
    <w:rsid w:val="00585BEC"/>
    <w:rsid w:val="00596AA9"/>
    <w:rsid w:val="005A2FDD"/>
    <w:rsid w:val="005A5F22"/>
    <w:rsid w:val="005C0D8D"/>
    <w:rsid w:val="005C5BED"/>
    <w:rsid w:val="005D185D"/>
    <w:rsid w:val="005D66BA"/>
    <w:rsid w:val="00606C95"/>
    <w:rsid w:val="00616349"/>
    <w:rsid w:val="0065635B"/>
    <w:rsid w:val="00657423"/>
    <w:rsid w:val="00670880"/>
    <w:rsid w:val="00670DE3"/>
    <w:rsid w:val="0069483C"/>
    <w:rsid w:val="006B4BD4"/>
    <w:rsid w:val="006C2415"/>
    <w:rsid w:val="006C6813"/>
    <w:rsid w:val="006C72EF"/>
    <w:rsid w:val="006D3072"/>
    <w:rsid w:val="006D56ED"/>
    <w:rsid w:val="006F4FC5"/>
    <w:rsid w:val="007141BD"/>
    <w:rsid w:val="00751550"/>
    <w:rsid w:val="00756411"/>
    <w:rsid w:val="007A72C4"/>
    <w:rsid w:val="007C42E6"/>
    <w:rsid w:val="007C6B79"/>
    <w:rsid w:val="007C7264"/>
    <w:rsid w:val="007D5917"/>
    <w:rsid w:val="007E407A"/>
    <w:rsid w:val="007F1A5F"/>
    <w:rsid w:val="008138D8"/>
    <w:rsid w:val="0082349C"/>
    <w:rsid w:val="00830928"/>
    <w:rsid w:val="008329D6"/>
    <w:rsid w:val="0084147D"/>
    <w:rsid w:val="00880F03"/>
    <w:rsid w:val="00890CE2"/>
    <w:rsid w:val="00897E96"/>
    <w:rsid w:val="008A47F5"/>
    <w:rsid w:val="008B2F2B"/>
    <w:rsid w:val="008E5BB4"/>
    <w:rsid w:val="008F151A"/>
    <w:rsid w:val="008F5068"/>
    <w:rsid w:val="009269E9"/>
    <w:rsid w:val="0093505B"/>
    <w:rsid w:val="0095074B"/>
    <w:rsid w:val="0095136F"/>
    <w:rsid w:val="00955D71"/>
    <w:rsid w:val="0096137C"/>
    <w:rsid w:val="00973DE7"/>
    <w:rsid w:val="00976FC1"/>
    <w:rsid w:val="009A60DF"/>
    <w:rsid w:val="009C6E70"/>
    <w:rsid w:val="009E76F6"/>
    <w:rsid w:val="009F59EA"/>
    <w:rsid w:val="00A04284"/>
    <w:rsid w:val="00A111FF"/>
    <w:rsid w:val="00A30188"/>
    <w:rsid w:val="00A3195F"/>
    <w:rsid w:val="00A361E1"/>
    <w:rsid w:val="00A37952"/>
    <w:rsid w:val="00A403E3"/>
    <w:rsid w:val="00A46D6C"/>
    <w:rsid w:val="00A53A11"/>
    <w:rsid w:val="00A67B67"/>
    <w:rsid w:val="00A840F5"/>
    <w:rsid w:val="00AB3B9C"/>
    <w:rsid w:val="00AB5181"/>
    <w:rsid w:val="00AD4617"/>
    <w:rsid w:val="00AD6AD4"/>
    <w:rsid w:val="00AF4861"/>
    <w:rsid w:val="00B12096"/>
    <w:rsid w:val="00B20CFD"/>
    <w:rsid w:val="00B21352"/>
    <w:rsid w:val="00B22995"/>
    <w:rsid w:val="00B326E8"/>
    <w:rsid w:val="00B34F1E"/>
    <w:rsid w:val="00B50AD7"/>
    <w:rsid w:val="00B52902"/>
    <w:rsid w:val="00B57AB6"/>
    <w:rsid w:val="00B67914"/>
    <w:rsid w:val="00B77F93"/>
    <w:rsid w:val="00B83AB3"/>
    <w:rsid w:val="00BA17E8"/>
    <w:rsid w:val="00BB082A"/>
    <w:rsid w:val="00BC4420"/>
    <w:rsid w:val="00BC6161"/>
    <w:rsid w:val="00BD74D7"/>
    <w:rsid w:val="00BE00E0"/>
    <w:rsid w:val="00BE27CC"/>
    <w:rsid w:val="00BF6EE4"/>
    <w:rsid w:val="00C051DA"/>
    <w:rsid w:val="00C0731A"/>
    <w:rsid w:val="00C11F8B"/>
    <w:rsid w:val="00C14B77"/>
    <w:rsid w:val="00C27677"/>
    <w:rsid w:val="00C562EB"/>
    <w:rsid w:val="00C72CF8"/>
    <w:rsid w:val="00C74216"/>
    <w:rsid w:val="00C82547"/>
    <w:rsid w:val="00CA0B4D"/>
    <w:rsid w:val="00CA7669"/>
    <w:rsid w:val="00CB1B0E"/>
    <w:rsid w:val="00CC2DB7"/>
    <w:rsid w:val="00CD313D"/>
    <w:rsid w:val="00CD6099"/>
    <w:rsid w:val="00CE45C9"/>
    <w:rsid w:val="00D0716C"/>
    <w:rsid w:val="00D135F3"/>
    <w:rsid w:val="00D1442A"/>
    <w:rsid w:val="00D17669"/>
    <w:rsid w:val="00D35EFE"/>
    <w:rsid w:val="00D5133C"/>
    <w:rsid w:val="00DB404C"/>
    <w:rsid w:val="00DC0DDB"/>
    <w:rsid w:val="00DC29C7"/>
    <w:rsid w:val="00E06E46"/>
    <w:rsid w:val="00E14705"/>
    <w:rsid w:val="00E22D86"/>
    <w:rsid w:val="00E36E1D"/>
    <w:rsid w:val="00E37351"/>
    <w:rsid w:val="00E5004F"/>
    <w:rsid w:val="00E80865"/>
    <w:rsid w:val="00E90E31"/>
    <w:rsid w:val="00E9774E"/>
    <w:rsid w:val="00ED5080"/>
    <w:rsid w:val="00F14CD9"/>
    <w:rsid w:val="00F16653"/>
    <w:rsid w:val="00F27108"/>
    <w:rsid w:val="00F31FD1"/>
    <w:rsid w:val="00F40E0C"/>
    <w:rsid w:val="00F437CA"/>
    <w:rsid w:val="00F85373"/>
    <w:rsid w:val="00F91F70"/>
    <w:rsid w:val="00FA1831"/>
    <w:rsid w:val="00FA4C41"/>
    <w:rsid w:val="00FA6273"/>
    <w:rsid w:val="00FB752B"/>
    <w:rsid w:val="00FC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A1F21"/>
  <w15:chartTrackingRefBased/>
  <w15:docId w15:val="{24C5462F-F701-4B93-99E1-A2816C89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82A"/>
  </w:style>
  <w:style w:type="paragraph" w:styleId="Pidipagina">
    <w:name w:val="footer"/>
    <w:basedOn w:val="Normale"/>
    <w:link w:val="Pidipagina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82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0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082A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7E407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257A47"/>
  </w:style>
  <w:style w:type="character" w:styleId="Rimandocommento">
    <w:name w:val="annotation reference"/>
    <w:basedOn w:val="Carpredefinitoparagrafo"/>
    <w:uiPriority w:val="99"/>
    <w:semiHidden/>
    <w:unhideWhenUsed/>
    <w:rsid w:val="0015409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5409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5409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40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4096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C29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Props1.xml><?xml version="1.0" encoding="utf-8"?>
<ds:datastoreItem xmlns:ds="http://schemas.openxmlformats.org/officeDocument/2006/customXml" ds:itemID="{70A25EC1-EFD3-49F1-87B0-16FD881E69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3F2860-4584-4AF0-A257-1F6335274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81CC34-A650-4CE1-A260-7D0B18C834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CE414C-2E2F-49B9-A1B2-990DDA1639CC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  <ds:schemaRef ds:uri="2f5fb9cb-cdab-49af-8b62-9a7eef97e75f"/>
    <ds:schemaRef ds:uri="b79bf960-a57d-4bc8-a65c-0bde4577c7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1008</Words>
  <Characters>5751</Characters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2024-09-25T20:47:00Z</dcterms:created>
  <dcterms:modified xsi:type="dcterms:W3CDTF">2024-10-03T14:27:00Z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